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216F" w14:textId="77777777" w:rsidR="004E0B60" w:rsidRDefault="004E0B60" w:rsidP="004E0B60">
      <w:pPr>
        <w:jc w:val="right"/>
      </w:pPr>
    </w:p>
    <w:p w14:paraId="588B4AAD" w14:textId="77777777" w:rsidR="004E0B60" w:rsidRDefault="004E0B60" w:rsidP="004E0B60"/>
    <w:p w14:paraId="72BCAAB5" w14:textId="77777777" w:rsidR="004E0B60" w:rsidRDefault="004E0B60" w:rsidP="004E0B60"/>
    <w:p w14:paraId="4AEDD61E" w14:textId="77777777" w:rsidR="004E0B60" w:rsidRDefault="004E0B60" w:rsidP="004E0B60"/>
    <w:p w14:paraId="213C1A30" w14:textId="15C5D788" w:rsidR="004E0B60" w:rsidRDefault="004E0B60" w:rsidP="004E0B60">
      <w:pPr>
        <w:jc w:val="center"/>
      </w:pPr>
    </w:p>
    <w:p w14:paraId="19C55C63" w14:textId="77777777" w:rsidR="004E0B60" w:rsidRDefault="004E0B60" w:rsidP="004E0B60"/>
    <w:p w14:paraId="4375F73D" w14:textId="77777777" w:rsidR="004E0B60" w:rsidRDefault="004E0B60" w:rsidP="004E0B60"/>
    <w:p w14:paraId="1F9ABE9F" w14:textId="2B87FC3B" w:rsidR="004E0B60" w:rsidRDefault="004E0B60" w:rsidP="004E0B60">
      <w:pPr>
        <w:pStyle w:val="BodyText"/>
        <w:jc w:val="center"/>
        <w:rPr>
          <w:sz w:val="44"/>
        </w:rPr>
      </w:pPr>
      <w:r w:rsidRPr="00553133">
        <w:rPr>
          <w:sz w:val="44"/>
        </w:rPr>
        <w:t>Tehniskā specifikācija</w:t>
      </w:r>
    </w:p>
    <w:p w14:paraId="1AE42AB1" w14:textId="77777777" w:rsidR="00B12309" w:rsidRPr="00553133" w:rsidRDefault="00B12309" w:rsidP="004E0B60">
      <w:pPr>
        <w:pStyle w:val="BodyText"/>
        <w:jc w:val="center"/>
        <w:rPr>
          <w:sz w:val="44"/>
        </w:rPr>
      </w:pPr>
    </w:p>
    <w:p w14:paraId="4D0123D7" w14:textId="7630303A" w:rsidR="00B12309" w:rsidRDefault="00B12309" w:rsidP="002D20BD">
      <w:pPr>
        <w:jc w:val="center"/>
        <w:rPr>
          <w:rFonts w:ascii="Cambria" w:hAnsi="Cambria"/>
          <w:color w:val="25546D"/>
          <w:sz w:val="32"/>
          <w:szCs w:val="28"/>
          <w:lang w:eastAsia="lv-LV"/>
        </w:rPr>
      </w:pPr>
      <w:bookmarkStart w:id="0" w:name="_Hlk5370779"/>
      <w:r w:rsidRPr="002D20BD">
        <w:rPr>
          <w:rFonts w:ascii="Cambria" w:hAnsi="Cambria"/>
          <w:color w:val="25546D"/>
          <w:sz w:val="32"/>
          <w:szCs w:val="28"/>
          <w:lang w:eastAsia="lv-LV"/>
        </w:rPr>
        <w:t xml:space="preserve">Programmatūra </w:t>
      </w:r>
      <w:r w:rsidR="00622012">
        <w:rPr>
          <w:rFonts w:ascii="Cambria" w:hAnsi="Cambria"/>
          <w:color w:val="25546D"/>
          <w:sz w:val="32"/>
          <w:szCs w:val="28"/>
          <w:lang w:eastAsia="lv-LV"/>
        </w:rPr>
        <w:t>pakalpojuma “T</w:t>
      </w:r>
      <w:r w:rsidRPr="002D20BD">
        <w:rPr>
          <w:rFonts w:ascii="Cambria" w:hAnsi="Cambria"/>
          <w:color w:val="25546D"/>
          <w:sz w:val="32"/>
          <w:szCs w:val="28"/>
          <w:lang w:eastAsia="lv-LV"/>
        </w:rPr>
        <w:t>ransport</w:t>
      </w:r>
      <w:r w:rsidR="00622012">
        <w:rPr>
          <w:rFonts w:ascii="Cambria" w:hAnsi="Cambria"/>
          <w:color w:val="25546D"/>
          <w:sz w:val="32"/>
          <w:szCs w:val="28"/>
          <w:lang w:eastAsia="lv-LV"/>
        </w:rPr>
        <w:t>s</w:t>
      </w:r>
      <w:r w:rsidRPr="002D20BD">
        <w:rPr>
          <w:rFonts w:ascii="Cambria" w:hAnsi="Cambria"/>
          <w:color w:val="25546D"/>
          <w:sz w:val="32"/>
          <w:szCs w:val="28"/>
          <w:lang w:eastAsia="lv-LV"/>
        </w:rPr>
        <w:t xml:space="preserve"> </w:t>
      </w:r>
      <w:r w:rsidR="002D20BD">
        <w:rPr>
          <w:rFonts w:ascii="Cambria" w:hAnsi="Cambria"/>
          <w:color w:val="25546D"/>
          <w:sz w:val="32"/>
          <w:szCs w:val="28"/>
          <w:lang w:eastAsia="lv-LV"/>
        </w:rPr>
        <w:t>p</w:t>
      </w:r>
      <w:r w:rsidRPr="002D20BD">
        <w:rPr>
          <w:rFonts w:ascii="Cambria" w:hAnsi="Cambria"/>
          <w:color w:val="25546D"/>
          <w:sz w:val="32"/>
          <w:szCs w:val="28"/>
          <w:lang w:eastAsia="lv-LV"/>
        </w:rPr>
        <w:t xml:space="preserve">ēc </w:t>
      </w:r>
      <w:r w:rsidR="006D1332">
        <w:rPr>
          <w:rFonts w:ascii="Cambria" w:hAnsi="Cambria"/>
          <w:color w:val="25546D"/>
          <w:sz w:val="32"/>
          <w:szCs w:val="28"/>
          <w:lang w:eastAsia="lv-LV"/>
        </w:rPr>
        <w:t>p</w:t>
      </w:r>
      <w:r w:rsidRPr="002D20BD">
        <w:rPr>
          <w:rFonts w:ascii="Cambria" w:hAnsi="Cambria"/>
          <w:color w:val="25546D"/>
          <w:sz w:val="32"/>
          <w:szCs w:val="28"/>
          <w:lang w:eastAsia="lv-LV"/>
        </w:rPr>
        <w:t>ieprasījuma</w:t>
      </w:r>
      <w:r w:rsidR="00622012">
        <w:rPr>
          <w:rFonts w:ascii="Cambria" w:hAnsi="Cambria"/>
          <w:color w:val="25546D"/>
          <w:sz w:val="32"/>
          <w:szCs w:val="28"/>
          <w:lang w:eastAsia="lv-LV"/>
        </w:rPr>
        <w:t>”</w:t>
      </w:r>
      <w:r w:rsidRPr="002D20BD">
        <w:rPr>
          <w:rFonts w:ascii="Cambria" w:hAnsi="Cambria"/>
          <w:color w:val="25546D"/>
          <w:sz w:val="32"/>
          <w:szCs w:val="28"/>
          <w:lang w:eastAsia="lv-LV"/>
        </w:rPr>
        <w:t xml:space="preserve"> mobilitātes centra darbības nodrošināšanai</w:t>
      </w:r>
      <w:r>
        <w:rPr>
          <w:rFonts w:ascii="Cambria" w:hAnsi="Cambria"/>
          <w:color w:val="25546D"/>
          <w:sz w:val="32"/>
          <w:szCs w:val="28"/>
          <w:lang w:eastAsia="lv-LV"/>
        </w:rPr>
        <w:t xml:space="preserve"> </w:t>
      </w:r>
    </w:p>
    <w:bookmarkEnd w:id="0"/>
    <w:p w14:paraId="3685D3AD" w14:textId="42A86F0F" w:rsidR="004E0B60" w:rsidRPr="00553133" w:rsidRDefault="004E0B60" w:rsidP="004E0B60">
      <w:pPr>
        <w:jc w:val="center"/>
        <w:rPr>
          <w:rFonts w:ascii="Cambria" w:hAnsi="Cambria"/>
          <w:color w:val="25546D"/>
          <w:sz w:val="32"/>
          <w:szCs w:val="28"/>
          <w:lang w:eastAsia="lv-LV"/>
        </w:rPr>
      </w:pPr>
      <w:r w:rsidRPr="00553133">
        <w:rPr>
          <w:rFonts w:ascii="Cambria" w:hAnsi="Cambria"/>
          <w:color w:val="25546D"/>
          <w:sz w:val="32"/>
          <w:szCs w:val="28"/>
          <w:lang w:eastAsia="lv-LV"/>
        </w:rPr>
        <w:t xml:space="preserve">projektā „Mobilitātes un pakalpojumu pieejamības palielināšana demogrāfisko pārmaiņu skartajos reģionos” </w:t>
      </w:r>
      <w:r w:rsidR="005A28D6">
        <w:rPr>
          <w:rFonts w:ascii="Cambria" w:hAnsi="Cambria"/>
          <w:color w:val="25546D"/>
          <w:sz w:val="32"/>
          <w:szCs w:val="28"/>
          <w:lang w:eastAsia="lv-LV"/>
        </w:rPr>
        <w:t>(MAMBA)</w:t>
      </w:r>
    </w:p>
    <w:p w14:paraId="471657CF" w14:textId="77777777" w:rsidR="004E0B60" w:rsidRDefault="004E0B60" w:rsidP="00B12309">
      <w:pPr>
        <w:pStyle w:val="Heading2"/>
      </w:pPr>
    </w:p>
    <w:p w14:paraId="3F33705F" w14:textId="77777777" w:rsidR="004E0B60" w:rsidRDefault="004E0B60" w:rsidP="004E0B60">
      <w:pPr>
        <w:jc w:val="center"/>
      </w:pPr>
    </w:p>
    <w:p w14:paraId="336AD3FD" w14:textId="77777777" w:rsidR="004E0B60" w:rsidRDefault="004E0B60" w:rsidP="004E0B60">
      <w:pPr>
        <w:jc w:val="center"/>
      </w:pPr>
    </w:p>
    <w:p w14:paraId="245364D5" w14:textId="77777777" w:rsidR="004E0B60" w:rsidRDefault="004E0B60" w:rsidP="004E0B60">
      <w:pPr>
        <w:jc w:val="center"/>
      </w:pPr>
    </w:p>
    <w:p w14:paraId="2E5003A4" w14:textId="77777777" w:rsidR="004E0B60" w:rsidRDefault="004E0B60" w:rsidP="004E0B60">
      <w:pPr>
        <w:jc w:val="center"/>
      </w:pPr>
    </w:p>
    <w:p w14:paraId="4EA87043" w14:textId="77777777" w:rsidR="004E0B60" w:rsidRDefault="004E0B60" w:rsidP="004E0B60">
      <w:pPr>
        <w:jc w:val="center"/>
      </w:pPr>
    </w:p>
    <w:p w14:paraId="2EE79155" w14:textId="77777777" w:rsidR="004E0B60" w:rsidRDefault="004E0B60" w:rsidP="004E0B60">
      <w:pPr>
        <w:jc w:val="center"/>
      </w:pPr>
    </w:p>
    <w:p w14:paraId="04BF3F4D" w14:textId="77777777" w:rsidR="004E0B60" w:rsidRDefault="004E0B60" w:rsidP="004E0B60">
      <w:pPr>
        <w:jc w:val="center"/>
      </w:pPr>
    </w:p>
    <w:p w14:paraId="37EC2326" w14:textId="77777777" w:rsidR="004E0B60" w:rsidRDefault="004E0B60" w:rsidP="004E0B60">
      <w:pPr>
        <w:jc w:val="center"/>
      </w:pPr>
    </w:p>
    <w:p w14:paraId="00A7FD3A" w14:textId="77777777" w:rsidR="004E0B60" w:rsidRDefault="004E0B60" w:rsidP="005A28D6">
      <w:pPr>
        <w:jc w:val="center"/>
      </w:pPr>
      <w:r>
        <w:t>Cēsis, 201</w:t>
      </w:r>
      <w:r w:rsidR="00A36F26">
        <w:t>9</w:t>
      </w:r>
    </w:p>
    <w:p w14:paraId="47AA3ABD" w14:textId="77777777" w:rsidR="004E0B60" w:rsidRDefault="004E0B60">
      <w:pPr>
        <w:widowControl/>
        <w:spacing w:after="160" w:line="259" w:lineRule="auto"/>
      </w:pPr>
      <w:r>
        <w:br w:type="page"/>
      </w:r>
    </w:p>
    <w:p w14:paraId="689C45FE" w14:textId="1883328A" w:rsidR="00A36F26" w:rsidRDefault="00A36F26" w:rsidP="00A36F26">
      <w:pPr>
        <w:pStyle w:val="Heading1"/>
      </w:pPr>
      <w:r>
        <w:lastRenderedPageBreak/>
        <w:t xml:space="preserve">Vispārējs </w:t>
      </w:r>
      <w:r w:rsidR="00622012">
        <w:t>pakalpojuma</w:t>
      </w:r>
      <w:r>
        <w:t xml:space="preserve"> apraksts</w:t>
      </w:r>
    </w:p>
    <w:p w14:paraId="4E3604B4" w14:textId="5F1868B8" w:rsidR="00A36F26" w:rsidRPr="005A28D6" w:rsidRDefault="008C708E" w:rsidP="00A36F26">
      <w:pPr>
        <w:jc w:val="both"/>
      </w:pPr>
      <w:r>
        <w:t>Vidzemes plānošanas reģiona (VPR)</w:t>
      </w:r>
      <w:r w:rsidR="00A36F26">
        <w:t xml:space="preserve"> teritorijā ir zemākais iedzīvotāju blīvums no visiem plānošanas reģioniem, iedzīvotāju skaits gadu no gada sarūk, bet iedzīvotāj</w:t>
      </w:r>
      <w:r>
        <w:t>u</w:t>
      </w:r>
      <w:r w:rsidR="00A36F26">
        <w:t xml:space="preserve"> pārvietošanās iespēj</w:t>
      </w:r>
      <w:r>
        <w:t>ām</w:t>
      </w:r>
      <w:r w:rsidR="00A36F26">
        <w:t xml:space="preserve"> ir jābūt nodrošināt</w:t>
      </w:r>
      <w:r>
        <w:t>ām</w:t>
      </w:r>
      <w:r w:rsidR="00A36F26">
        <w:t xml:space="preserve">. Lai nodrošinātu </w:t>
      </w:r>
      <w:r w:rsidR="00A36F26" w:rsidRPr="00C11C00">
        <w:t>Sabiedriskā transporta pakalpojumu likum</w:t>
      </w:r>
      <w:r w:rsidR="00A36F26">
        <w:t xml:space="preserve">a darbību, VPR ir iesaistījies projektā MAMBA.  </w:t>
      </w:r>
      <w:r w:rsidR="00A36F26" w:rsidRPr="008552AF">
        <w:t>Projekta mērķis ir uzlabot mobilitātes pakalpojumu pieejamību attālajos lauku apvidos un demogrāfisko pārmaiņu skartajos reģionos, un pilnveidot transporta pakalpojumu sniedzēju kapacitāti.</w:t>
      </w:r>
      <w:r w:rsidR="00A36F26">
        <w:t xml:space="preserve"> Kā viens no projekta rezultātiem ir mobilitātes centra pilotprojekta izveide </w:t>
      </w:r>
      <w:r w:rsidR="00A94E9D" w:rsidRPr="005A28D6">
        <w:t>Vidzemes plānošanas reģion</w:t>
      </w:r>
      <w:r w:rsidR="00103E43" w:rsidRPr="005A28D6">
        <w:t>a divu pašvaldību teritorijās</w:t>
      </w:r>
      <w:r w:rsidR="00A94E9D" w:rsidRPr="005A28D6">
        <w:t xml:space="preserve">, kas nodrošinātu: </w:t>
      </w:r>
    </w:p>
    <w:p w14:paraId="095F48A8" w14:textId="0095F101" w:rsidR="00A36F26" w:rsidRPr="005A28D6" w:rsidRDefault="00A36F26" w:rsidP="00A36F26">
      <w:pPr>
        <w:pStyle w:val="ListParagraph"/>
        <w:numPr>
          <w:ilvl w:val="0"/>
          <w:numId w:val="1"/>
        </w:numPr>
        <w:jc w:val="both"/>
      </w:pPr>
      <w:r w:rsidRPr="005A28D6">
        <w:t>Transporta un pakalpojumu sniedzēju vadības pilnveidošan</w:t>
      </w:r>
      <w:r w:rsidR="00A94E9D" w:rsidRPr="005A28D6">
        <w:t>u</w:t>
      </w:r>
      <w:r w:rsidRPr="005A28D6">
        <w:t>;</w:t>
      </w:r>
    </w:p>
    <w:p w14:paraId="277311A6" w14:textId="4F646FE4" w:rsidR="00A36F26" w:rsidRPr="005A28D6" w:rsidRDefault="00A36F26" w:rsidP="00A36F26">
      <w:pPr>
        <w:pStyle w:val="ListParagraph"/>
        <w:numPr>
          <w:ilvl w:val="0"/>
          <w:numId w:val="1"/>
        </w:numPr>
        <w:jc w:val="both"/>
      </w:pPr>
      <w:r w:rsidRPr="005A28D6">
        <w:t>Mobilitātes centra izveid</w:t>
      </w:r>
      <w:r w:rsidR="00A94E9D" w:rsidRPr="005A28D6">
        <w:t>i</w:t>
      </w:r>
      <w:r w:rsidRPr="005A28D6">
        <w:t>;</w:t>
      </w:r>
    </w:p>
    <w:p w14:paraId="0478E520" w14:textId="5A37BC46" w:rsidR="00A36F26" w:rsidRPr="005A28D6" w:rsidRDefault="00A36F26" w:rsidP="00A36F26">
      <w:pPr>
        <w:pStyle w:val="ListParagraph"/>
        <w:numPr>
          <w:ilvl w:val="0"/>
          <w:numId w:val="1"/>
        </w:numPr>
        <w:jc w:val="both"/>
      </w:pPr>
      <w:r w:rsidRPr="005A28D6">
        <w:t>Sekmēt</w:t>
      </w:r>
      <w:r w:rsidR="00A94E9D" w:rsidRPr="005A28D6">
        <w:t>u</w:t>
      </w:r>
      <w:r w:rsidRPr="005A28D6">
        <w:t xml:space="preserve"> sadarbīb</w:t>
      </w:r>
      <w:r w:rsidR="00A94E9D" w:rsidRPr="005A28D6">
        <w:t>u</w:t>
      </w:r>
      <w:r w:rsidRPr="005A28D6">
        <w:t xml:space="preserve"> starp sabiedriskā transporta sniedzēj</w:t>
      </w:r>
      <w:r w:rsidR="00A94E9D" w:rsidRPr="005A28D6">
        <w:t>u</w:t>
      </w:r>
      <w:r w:rsidRPr="005A28D6">
        <w:t xml:space="preserve"> un pakalpojuma nodrošinātāj</w:t>
      </w:r>
      <w:r w:rsidR="00A94E9D" w:rsidRPr="005A28D6">
        <w:t>u</w:t>
      </w:r>
      <w:r w:rsidRPr="005A28D6">
        <w:t>.</w:t>
      </w:r>
    </w:p>
    <w:p w14:paraId="2CFAAB9B" w14:textId="13262663" w:rsidR="00A36F26" w:rsidRPr="005A28D6" w:rsidRDefault="00A36F26" w:rsidP="00A36F26">
      <w:pPr>
        <w:jc w:val="both"/>
      </w:pPr>
      <w:r w:rsidRPr="005A28D6">
        <w:t>Pilotprojekt</w:t>
      </w:r>
      <w:r w:rsidR="00103E43" w:rsidRPr="005A28D6">
        <w:t>u plānots</w:t>
      </w:r>
      <w:r w:rsidRPr="005A28D6">
        <w:t xml:space="preserve"> realizēt Alūksnes un Mazsalacas </w:t>
      </w:r>
      <w:r w:rsidRPr="003D641A">
        <w:t>novad</w:t>
      </w:r>
      <w:r w:rsidR="00A94E9D" w:rsidRPr="003D641A">
        <w:t>os</w:t>
      </w:r>
      <w:r w:rsidRPr="003D641A">
        <w:t>.</w:t>
      </w:r>
      <w:r w:rsidR="00A94E9D" w:rsidRPr="003D641A">
        <w:t xml:space="preserve"> </w:t>
      </w:r>
      <w:r w:rsidRPr="003D641A">
        <w:t xml:space="preserve"> </w:t>
      </w:r>
      <w:r w:rsidR="00622012" w:rsidRPr="003D641A">
        <w:t>Saskaņā ar CSP datiem, 2018.gadā gadā  Alūksnes novadā dzīvoja 14468 iedzīvotāji, Mazsalac</w:t>
      </w:r>
      <w:r w:rsidR="00CE713F" w:rsidRPr="003D641A">
        <w:t>as novadā</w:t>
      </w:r>
      <w:r w:rsidR="00622012" w:rsidRPr="003D641A">
        <w:t xml:space="preserve"> 2987 iedzīvotāji</w:t>
      </w:r>
      <w:r w:rsidR="0010778B" w:rsidRPr="003D641A">
        <w:t xml:space="preserve">. </w:t>
      </w:r>
      <w:r w:rsidR="00622012" w:rsidRPr="003D641A">
        <w:t xml:space="preserve"> </w:t>
      </w:r>
      <w:r w:rsidRPr="003D641A">
        <w:t>Alūksnes</w:t>
      </w:r>
      <w:r w:rsidRPr="005A28D6">
        <w:t xml:space="preserve"> novad</w:t>
      </w:r>
      <w:r w:rsidR="00BF7F6A" w:rsidRPr="005A28D6">
        <w:t>a administratīvajā teritorijā</w:t>
      </w:r>
      <w:r w:rsidRPr="005A28D6">
        <w:t xml:space="preserve"> iespējam</w:t>
      </w:r>
      <w:r w:rsidR="00A94E9D" w:rsidRPr="005A28D6">
        <w:t>ās</w:t>
      </w:r>
      <w:r w:rsidRPr="005A28D6">
        <w:t xml:space="preserve"> </w:t>
      </w:r>
      <w:r w:rsidR="00A94E9D" w:rsidRPr="005A28D6">
        <w:t>pakalpojuma sniegšanas</w:t>
      </w:r>
      <w:r w:rsidRPr="005A28D6">
        <w:t xml:space="preserve"> </w:t>
      </w:r>
      <w:r w:rsidR="00BF7F6A" w:rsidRPr="005A28D6">
        <w:t>vietas</w:t>
      </w:r>
      <w:r w:rsidR="008C708E">
        <w:t xml:space="preserve"> galvenokārt</w:t>
      </w:r>
      <w:r w:rsidR="00A94E9D" w:rsidRPr="005A28D6">
        <w:t xml:space="preserve"> </w:t>
      </w:r>
      <w:r w:rsidRPr="005A28D6">
        <w:t xml:space="preserve">ir </w:t>
      </w:r>
      <w:r w:rsidR="008C708E">
        <w:t>šādas:</w:t>
      </w:r>
      <w:r w:rsidRPr="005A28D6">
        <w:t xml:space="preserve"> </w:t>
      </w:r>
      <w:r w:rsidR="00A94E9D" w:rsidRPr="005A28D6">
        <w:t xml:space="preserve"> </w:t>
      </w:r>
    </w:p>
    <w:p w14:paraId="2D252853" w14:textId="1D5456D6" w:rsidR="00AF2C10" w:rsidRPr="005A28D6" w:rsidRDefault="00A94E9D" w:rsidP="00AF2C10">
      <w:pPr>
        <w:pStyle w:val="ListParagraph"/>
        <w:numPr>
          <w:ilvl w:val="0"/>
          <w:numId w:val="9"/>
        </w:numPr>
        <w:rPr>
          <w:rFonts w:asciiTheme="minorHAnsi" w:hAnsiTheme="minorHAnsi" w:cstheme="minorHAnsi"/>
          <w:iCs/>
          <w:sz w:val="21"/>
          <w:szCs w:val="21"/>
        </w:rPr>
      </w:pPr>
      <w:r w:rsidRPr="005A28D6">
        <w:rPr>
          <w:rFonts w:asciiTheme="minorHAnsi" w:hAnsiTheme="minorHAnsi" w:cstheme="minorHAnsi"/>
          <w:iCs/>
          <w:sz w:val="21"/>
          <w:szCs w:val="21"/>
        </w:rPr>
        <w:t>Alsviķu</w:t>
      </w:r>
      <w:r w:rsidR="00AF2C10" w:rsidRPr="005A28D6">
        <w:rPr>
          <w:rFonts w:asciiTheme="minorHAnsi" w:hAnsiTheme="minorHAnsi" w:cstheme="minorHAnsi"/>
          <w:iCs/>
          <w:sz w:val="21"/>
          <w:szCs w:val="21"/>
        </w:rPr>
        <w:t xml:space="preserve"> pagasts</w:t>
      </w:r>
      <w:r w:rsidR="00CE713F">
        <w:rPr>
          <w:rFonts w:asciiTheme="minorHAnsi" w:hAnsiTheme="minorHAnsi" w:cstheme="minorHAnsi"/>
          <w:iCs/>
          <w:sz w:val="21"/>
          <w:szCs w:val="21"/>
        </w:rPr>
        <w:t xml:space="preserve"> </w:t>
      </w:r>
      <w:r w:rsidR="0010778B">
        <w:rPr>
          <w:rFonts w:asciiTheme="minorHAnsi" w:hAnsiTheme="minorHAnsi" w:cstheme="minorHAnsi"/>
          <w:iCs/>
          <w:sz w:val="21"/>
          <w:szCs w:val="21"/>
        </w:rPr>
        <w:t>(</w:t>
      </w:r>
      <w:r w:rsidR="00CE713F">
        <w:rPr>
          <w:rFonts w:asciiTheme="minorHAnsi" w:hAnsiTheme="minorHAnsi" w:cstheme="minorHAnsi"/>
          <w:iCs/>
          <w:sz w:val="21"/>
          <w:szCs w:val="21"/>
        </w:rPr>
        <w:t>1274 iedzīvotāji</w:t>
      </w:r>
      <w:r w:rsidR="0010778B">
        <w:rPr>
          <w:rFonts w:asciiTheme="minorHAnsi" w:hAnsiTheme="minorHAnsi" w:cstheme="minorHAnsi"/>
          <w:iCs/>
          <w:sz w:val="21"/>
          <w:szCs w:val="21"/>
        </w:rPr>
        <w:t>)</w:t>
      </w:r>
      <w:r w:rsidR="008C708E">
        <w:rPr>
          <w:rFonts w:asciiTheme="minorHAnsi" w:hAnsiTheme="minorHAnsi" w:cstheme="minorHAnsi"/>
          <w:iCs/>
          <w:sz w:val="21"/>
          <w:szCs w:val="21"/>
        </w:rPr>
        <w:t>;</w:t>
      </w:r>
    </w:p>
    <w:p w14:paraId="77F9CE29" w14:textId="0E6C2F3D" w:rsidR="00AF2C10" w:rsidRPr="005A28D6" w:rsidRDefault="00A94E9D" w:rsidP="00AF2C10">
      <w:pPr>
        <w:pStyle w:val="ListParagraph"/>
        <w:numPr>
          <w:ilvl w:val="0"/>
          <w:numId w:val="9"/>
        </w:numPr>
        <w:rPr>
          <w:rFonts w:asciiTheme="minorHAnsi" w:hAnsiTheme="minorHAnsi" w:cstheme="minorHAnsi"/>
          <w:iCs/>
          <w:sz w:val="21"/>
          <w:szCs w:val="21"/>
        </w:rPr>
      </w:pPr>
      <w:r w:rsidRPr="005A28D6">
        <w:rPr>
          <w:rFonts w:asciiTheme="minorHAnsi" w:hAnsiTheme="minorHAnsi" w:cstheme="minorHAnsi"/>
          <w:iCs/>
          <w:sz w:val="21"/>
          <w:szCs w:val="21"/>
        </w:rPr>
        <w:t>Ilzenes</w:t>
      </w:r>
      <w:r w:rsidR="00AF2C10" w:rsidRPr="005A28D6">
        <w:rPr>
          <w:rFonts w:asciiTheme="minorHAnsi" w:hAnsiTheme="minorHAnsi" w:cstheme="minorHAnsi"/>
          <w:iCs/>
          <w:sz w:val="21"/>
          <w:szCs w:val="21"/>
        </w:rPr>
        <w:t xml:space="preserve"> pagasts</w:t>
      </w:r>
      <w:r w:rsidR="00CE713F">
        <w:rPr>
          <w:rFonts w:asciiTheme="minorHAnsi" w:hAnsiTheme="minorHAnsi" w:cstheme="minorHAnsi"/>
          <w:iCs/>
          <w:sz w:val="21"/>
          <w:szCs w:val="21"/>
        </w:rPr>
        <w:t xml:space="preserve"> </w:t>
      </w:r>
      <w:r w:rsidR="0010778B">
        <w:rPr>
          <w:rFonts w:asciiTheme="minorHAnsi" w:hAnsiTheme="minorHAnsi" w:cstheme="minorHAnsi"/>
          <w:iCs/>
          <w:sz w:val="21"/>
          <w:szCs w:val="21"/>
        </w:rPr>
        <w:t>(</w:t>
      </w:r>
      <w:r w:rsidR="00CE713F">
        <w:rPr>
          <w:rFonts w:asciiTheme="minorHAnsi" w:hAnsiTheme="minorHAnsi" w:cstheme="minorHAnsi"/>
          <w:iCs/>
          <w:sz w:val="21"/>
          <w:szCs w:val="21"/>
        </w:rPr>
        <w:t>309 iedzīvotāji</w:t>
      </w:r>
      <w:r w:rsidR="0010778B">
        <w:rPr>
          <w:rFonts w:asciiTheme="minorHAnsi" w:hAnsiTheme="minorHAnsi" w:cstheme="minorHAnsi"/>
          <w:iCs/>
          <w:sz w:val="21"/>
          <w:szCs w:val="21"/>
        </w:rPr>
        <w:t>)</w:t>
      </w:r>
      <w:r w:rsidR="008C708E">
        <w:rPr>
          <w:rFonts w:asciiTheme="minorHAnsi" w:hAnsiTheme="minorHAnsi" w:cstheme="minorHAnsi"/>
          <w:iCs/>
          <w:sz w:val="21"/>
          <w:szCs w:val="21"/>
        </w:rPr>
        <w:t>;</w:t>
      </w:r>
    </w:p>
    <w:p w14:paraId="69FDAD80" w14:textId="610F17E2" w:rsidR="00AF2C10" w:rsidRPr="005A28D6" w:rsidRDefault="00A94E9D" w:rsidP="00AF2C10">
      <w:pPr>
        <w:pStyle w:val="ListParagraph"/>
        <w:numPr>
          <w:ilvl w:val="0"/>
          <w:numId w:val="9"/>
        </w:numPr>
        <w:rPr>
          <w:rFonts w:asciiTheme="minorHAnsi" w:hAnsiTheme="minorHAnsi" w:cstheme="minorHAnsi"/>
          <w:iCs/>
          <w:sz w:val="21"/>
          <w:szCs w:val="21"/>
        </w:rPr>
      </w:pPr>
      <w:r w:rsidRPr="005A28D6">
        <w:rPr>
          <w:rFonts w:asciiTheme="minorHAnsi" w:hAnsiTheme="minorHAnsi" w:cstheme="minorHAnsi"/>
          <w:iCs/>
          <w:sz w:val="21"/>
          <w:szCs w:val="21"/>
        </w:rPr>
        <w:t>Jaunlaicenes</w:t>
      </w:r>
      <w:r w:rsidR="00AF2C10" w:rsidRPr="005A28D6">
        <w:rPr>
          <w:rFonts w:asciiTheme="minorHAnsi" w:hAnsiTheme="minorHAnsi" w:cstheme="minorHAnsi"/>
          <w:iCs/>
          <w:sz w:val="21"/>
          <w:szCs w:val="21"/>
        </w:rPr>
        <w:t xml:space="preserve"> pagasts</w:t>
      </w:r>
      <w:r w:rsidR="00CE713F">
        <w:rPr>
          <w:rFonts w:asciiTheme="minorHAnsi" w:hAnsiTheme="minorHAnsi" w:cstheme="minorHAnsi"/>
          <w:iCs/>
          <w:sz w:val="21"/>
          <w:szCs w:val="21"/>
        </w:rPr>
        <w:t xml:space="preserve"> </w:t>
      </w:r>
      <w:r w:rsidR="0010778B">
        <w:rPr>
          <w:rFonts w:asciiTheme="minorHAnsi" w:hAnsiTheme="minorHAnsi" w:cstheme="minorHAnsi"/>
          <w:iCs/>
          <w:sz w:val="21"/>
          <w:szCs w:val="21"/>
        </w:rPr>
        <w:t>(</w:t>
      </w:r>
      <w:r w:rsidR="00CE713F">
        <w:rPr>
          <w:rFonts w:asciiTheme="minorHAnsi" w:hAnsiTheme="minorHAnsi" w:cstheme="minorHAnsi"/>
          <w:iCs/>
          <w:sz w:val="21"/>
          <w:szCs w:val="21"/>
        </w:rPr>
        <w:t>395 iedzīvotāji</w:t>
      </w:r>
      <w:r w:rsidR="0010778B">
        <w:rPr>
          <w:rFonts w:asciiTheme="minorHAnsi" w:hAnsiTheme="minorHAnsi" w:cstheme="minorHAnsi"/>
          <w:iCs/>
          <w:sz w:val="21"/>
          <w:szCs w:val="21"/>
        </w:rPr>
        <w:t>)</w:t>
      </w:r>
      <w:r w:rsidR="008C708E">
        <w:rPr>
          <w:rFonts w:asciiTheme="minorHAnsi" w:hAnsiTheme="minorHAnsi" w:cstheme="minorHAnsi"/>
          <w:iCs/>
          <w:sz w:val="21"/>
          <w:szCs w:val="21"/>
        </w:rPr>
        <w:t>;</w:t>
      </w:r>
    </w:p>
    <w:p w14:paraId="01CA4409" w14:textId="2FBE4E0D" w:rsidR="00AF2C10" w:rsidRPr="005A28D6" w:rsidRDefault="00A94E9D" w:rsidP="00AF2C10">
      <w:pPr>
        <w:pStyle w:val="ListParagraph"/>
        <w:numPr>
          <w:ilvl w:val="0"/>
          <w:numId w:val="9"/>
        </w:numPr>
        <w:rPr>
          <w:rFonts w:asciiTheme="minorHAnsi" w:hAnsiTheme="minorHAnsi" w:cstheme="minorHAnsi"/>
          <w:iCs/>
          <w:sz w:val="21"/>
          <w:szCs w:val="21"/>
        </w:rPr>
      </w:pPr>
      <w:r w:rsidRPr="005A28D6">
        <w:rPr>
          <w:rFonts w:asciiTheme="minorHAnsi" w:hAnsiTheme="minorHAnsi" w:cstheme="minorHAnsi"/>
          <w:iCs/>
          <w:sz w:val="21"/>
          <w:szCs w:val="21"/>
        </w:rPr>
        <w:t>Mārkalnes</w:t>
      </w:r>
      <w:r w:rsidR="00AF2C10" w:rsidRPr="005A28D6">
        <w:rPr>
          <w:rFonts w:asciiTheme="minorHAnsi" w:hAnsiTheme="minorHAnsi" w:cstheme="minorHAnsi"/>
          <w:iCs/>
          <w:sz w:val="21"/>
          <w:szCs w:val="21"/>
        </w:rPr>
        <w:t xml:space="preserve"> pagasts</w:t>
      </w:r>
      <w:r w:rsidR="00CE713F">
        <w:rPr>
          <w:rFonts w:asciiTheme="minorHAnsi" w:hAnsiTheme="minorHAnsi" w:cstheme="minorHAnsi"/>
          <w:iCs/>
          <w:sz w:val="21"/>
          <w:szCs w:val="21"/>
        </w:rPr>
        <w:t xml:space="preserve"> </w:t>
      </w:r>
      <w:r w:rsidR="0010778B">
        <w:rPr>
          <w:rFonts w:asciiTheme="minorHAnsi" w:hAnsiTheme="minorHAnsi" w:cstheme="minorHAnsi"/>
          <w:iCs/>
          <w:sz w:val="21"/>
          <w:szCs w:val="21"/>
        </w:rPr>
        <w:t>(</w:t>
      </w:r>
      <w:r w:rsidR="00CE713F">
        <w:rPr>
          <w:rFonts w:asciiTheme="minorHAnsi" w:hAnsiTheme="minorHAnsi" w:cstheme="minorHAnsi"/>
          <w:iCs/>
          <w:sz w:val="21"/>
          <w:szCs w:val="21"/>
        </w:rPr>
        <w:t>306 iedzīvotāji</w:t>
      </w:r>
      <w:r w:rsidR="0010778B">
        <w:rPr>
          <w:rFonts w:asciiTheme="minorHAnsi" w:hAnsiTheme="minorHAnsi" w:cstheme="minorHAnsi"/>
          <w:iCs/>
          <w:sz w:val="21"/>
          <w:szCs w:val="21"/>
        </w:rPr>
        <w:t>)</w:t>
      </w:r>
      <w:r w:rsidR="008C708E">
        <w:rPr>
          <w:rFonts w:asciiTheme="minorHAnsi" w:hAnsiTheme="minorHAnsi" w:cstheme="minorHAnsi"/>
          <w:iCs/>
          <w:sz w:val="21"/>
          <w:szCs w:val="21"/>
        </w:rPr>
        <w:t>;</w:t>
      </w:r>
    </w:p>
    <w:p w14:paraId="6601A24A" w14:textId="2DA4EACB" w:rsidR="00AF2C10" w:rsidRPr="005A28D6" w:rsidRDefault="00A94E9D" w:rsidP="00AF2C10">
      <w:pPr>
        <w:pStyle w:val="ListParagraph"/>
        <w:numPr>
          <w:ilvl w:val="0"/>
          <w:numId w:val="9"/>
        </w:numPr>
        <w:rPr>
          <w:rFonts w:asciiTheme="minorHAnsi" w:hAnsiTheme="minorHAnsi" w:cstheme="minorHAnsi"/>
          <w:iCs/>
          <w:sz w:val="21"/>
          <w:szCs w:val="21"/>
        </w:rPr>
      </w:pPr>
      <w:r w:rsidRPr="005A28D6">
        <w:rPr>
          <w:rFonts w:asciiTheme="minorHAnsi" w:hAnsiTheme="minorHAnsi" w:cstheme="minorHAnsi"/>
          <w:iCs/>
          <w:sz w:val="21"/>
          <w:szCs w:val="21"/>
        </w:rPr>
        <w:t xml:space="preserve"> Veclaicenes</w:t>
      </w:r>
      <w:r w:rsidR="00AF2C10" w:rsidRPr="005A28D6">
        <w:rPr>
          <w:rFonts w:asciiTheme="minorHAnsi" w:hAnsiTheme="minorHAnsi" w:cstheme="minorHAnsi"/>
          <w:iCs/>
          <w:sz w:val="21"/>
          <w:szCs w:val="21"/>
        </w:rPr>
        <w:t xml:space="preserve"> pagasts</w:t>
      </w:r>
      <w:r w:rsidR="00CE713F">
        <w:rPr>
          <w:rFonts w:asciiTheme="minorHAnsi" w:hAnsiTheme="minorHAnsi" w:cstheme="minorHAnsi"/>
          <w:iCs/>
          <w:sz w:val="21"/>
          <w:szCs w:val="21"/>
        </w:rPr>
        <w:t xml:space="preserve"> </w:t>
      </w:r>
      <w:r w:rsidR="0010778B">
        <w:rPr>
          <w:rFonts w:asciiTheme="minorHAnsi" w:hAnsiTheme="minorHAnsi" w:cstheme="minorHAnsi"/>
          <w:iCs/>
          <w:sz w:val="21"/>
          <w:szCs w:val="21"/>
        </w:rPr>
        <w:t>(</w:t>
      </w:r>
      <w:r w:rsidR="00CE713F">
        <w:rPr>
          <w:rFonts w:asciiTheme="minorHAnsi" w:hAnsiTheme="minorHAnsi" w:cstheme="minorHAnsi"/>
          <w:iCs/>
          <w:sz w:val="21"/>
          <w:szCs w:val="21"/>
        </w:rPr>
        <w:t>305 iedzīvotāji</w:t>
      </w:r>
      <w:r w:rsidR="0010778B">
        <w:rPr>
          <w:rFonts w:asciiTheme="minorHAnsi" w:hAnsiTheme="minorHAnsi" w:cstheme="minorHAnsi"/>
          <w:iCs/>
          <w:sz w:val="21"/>
          <w:szCs w:val="21"/>
        </w:rPr>
        <w:t>)</w:t>
      </w:r>
      <w:r w:rsidR="008C708E">
        <w:rPr>
          <w:rFonts w:asciiTheme="minorHAnsi" w:hAnsiTheme="minorHAnsi" w:cstheme="minorHAnsi"/>
          <w:iCs/>
          <w:sz w:val="21"/>
          <w:szCs w:val="21"/>
        </w:rPr>
        <w:t>;</w:t>
      </w:r>
    </w:p>
    <w:p w14:paraId="00671355" w14:textId="38FF7785" w:rsidR="00AF2C10" w:rsidRDefault="00A94E9D" w:rsidP="00AF2C10">
      <w:pPr>
        <w:pStyle w:val="ListParagraph"/>
        <w:numPr>
          <w:ilvl w:val="0"/>
          <w:numId w:val="9"/>
        </w:numPr>
        <w:rPr>
          <w:rFonts w:asciiTheme="minorHAnsi" w:hAnsiTheme="minorHAnsi" w:cstheme="minorHAnsi"/>
          <w:iCs/>
          <w:sz w:val="21"/>
          <w:szCs w:val="21"/>
        </w:rPr>
      </w:pPr>
      <w:proofErr w:type="spellStart"/>
      <w:r w:rsidRPr="005A28D6">
        <w:rPr>
          <w:rFonts w:asciiTheme="minorHAnsi" w:hAnsiTheme="minorHAnsi" w:cstheme="minorHAnsi"/>
          <w:iCs/>
          <w:sz w:val="21"/>
          <w:szCs w:val="21"/>
        </w:rPr>
        <w:t>Ziemera</w:t>
      </w:r>
      <w:proofErr w:type="spellEnd"/>
      <w:r w:rsidRPr="005A28D6">
        <w:rPr>
          <w:rFonts w:asciiTheme="minorHAnsi" w:hAnsiTheme="minorHAnsi" w:cstheme="minorHAnsi"/>
          <w:iCs/>
          <w:sz w:val="21"/>
          <w:szCs w:val="21"/>
        </w:rPr>
        <w:t xml:space="preserve"> pagast</w:t>
      </w:r>
      <w:r w:rsidR="00AF2C10" w:rsidRPr="005A28D6">
        <w:rPr>
          <w:rFonts w:asciiTheme="minorHAnsi" w:hAnsiTheme="minorHAnsi" w:cstheme="minorHAnsi"/>
          <w:iCs/>
          <w:sz w:val="21"/>
          <w:szCs w:val="21"/>
        </w:rPr>
        <w:t>s</w:t>
      </w:r>
      <w:r w:rsidR="00CE713F">
        <w:rPr>
          <w:rFonts w:asciiTheme="minorHAnsi" w:hAnsiTheme="minorHAnsi" w:cstheme="minorHAnsi"/>
          <w:iCs/>
          <w:sz w:val="21"/>
          <w:szCs w:val="21"/>
        </w:rPr>
        <w:t xml:space="preserve"> </w:t>
      </w:r>
      <w:r w:rsidR="0010778B">
        <w:rPr>
          <w:rFonts w:asciiTheme="minorHAnsi" w:hAnsiTheme="minorHAnsi" w:cstheme="minorHAnsi"/>
          <w:iCs/>
          <w:sz w:val="21"/>
          <w:szCs w:val="21"/>
        </w:rPr>
        <w:t>(</w:t>
      </w:r>
      <w:r w:rsidR="00CE713F">
        <w:rPr>
          <w:rFonts w:asciiTheme="minorHAnsi" w:hAnsiTheme="minorHAnsi" w:cstheme="minorHAnsi"/>
          <w:iCs/>
          <w:sz w:val="21"/>
          <w:szCs w:val="21"/>
        </w:rPr>
        <w:t>693 iedzīvotāji</w:t>
      </w:r>
      <w:r w:rsidR="0010778B">
        <w:rPr>
          <w:rFonts w:asciiTheme="minorHAnsi" w:hAnsiTheme="minorHAnsi" w:cstheme="minorHAnsi"/>
          <w:iCs/>
          <w:sz w:val="21"/>
          <w:szCs w:val="21"/>
        </w:rPr>
        <w:t>)</w:t>
      </w:r>
      <w:r w:rsidR="008C708E">
        <w:rPr>
          <w:rFonts w:asciiTheme="minorHAnsi" w:hAnsiTheme="minorHAnsi" w:cstheme="minorHAnsi"/>
          <w:iCs/>
          <w:sz w:val="21"/>
          <w:szCs w:val="21"/>
        </w:rPr>
        <w:t>;</w:t>
      </w:r>
    </w:p>
    <w:p w14:paraId="6E76772E" w14:textId="3FE907D7" w:rsidR="008C708E" w:rsidRPr="005A28D6" w:rsidRDefault="008C708E" w:rsidP="00AF2C10">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Citos pagastos, ja iedzīvotāji izrādīs interesi.</w:t>
      </w:r>
    </w:p>
    <w:p w14:paraId="1B48EC80" w14:textId="7D231265" w:rsidR="00AF2C10" w:rsidRPr="005A28D6" w:rsidRDefault="00AF2C10" w:rsidP="005A28D6">
      <w:pPr>
        <w:jc w:val="both"/>
        <w:rPr>
          <w:rFonts w:asciiTheme="minorHAnsi" w:hAnsiTheme="minorHAnsi" w:cstheme="minorHAnsi"/>
          <w:iCs/>
          <w:sz w:val="21"/>
          <w:szCs w:val="21"/>
        </w:rPr>
      </w:pPr>
      <w:r w:rsidRPr="005A28D6">
        <w:rPr>
          <w:rFonts w:asciiTheme="minorHAnsi" w:hAnsiTheme="minorHAnsi" w:cstheme="minorHAnsi"/>
          <w:iCs/>
          <w:sz w:val="21"/>
          <w:szCs w:val="21"/>
        </w:rPr>
        <w:t xml:space="preserve">Katram no </w:t>
      </w:r>
      <w:r w:rsidR="00C319A6" w:rsidRPr="005A28D6">
        <w:rPr>
          <w:rFonts w:asciiTheme="minorHAnsi" w:hAnsiTheme="minorHAnsi" w:cstheme="minorHAnsi"/>
          <w:iCs/>
          <w:sz w:val="21"/>
          <w:szCs w:val="21"/>
        </w:rPr>
        <w:t xml:space="preserve">Alūksnes novada </w:t>
      </w:r>
      <w:r w:rsidRPr="005A28D6">
        <w:rPr>
          <w:rFonts w:asciiTheme="minorHAnsi" w:hAnsiTheme="minorHAnsi" w:cstheme="minorHAnsi"/>
          <w:iCs/>
          <w:sz w:val="21"/>
          <w:szCs w:val="21"/>
        </w:rPr>
        <w:t>projektā iesaistītajiem pagastiem tiks izvēlēta konkrēta nedēļas diena, kurā iedzīvotājiem būs iespējams, iepriekš piesakot transportu, nokļūt uz Alūksnes pilsētu</w:t>
      </w:r>
      <w:r w:rsidR="008C708E">
        <w:rPr>
          <w:rFonts w:asciiTheme="minorHAnsi" w:hAnsiTheme="minorHAnsi" w:cstheme="minorHAnsi"/>
          <w:iCs/>
          <w:sz w:val="21"/>
          <w:szCs w:val="21"/>
        </w:rPr>
        <w:t>,</w:t>
      </w:r>
      <w:r w:rsidRPr="005A28D6">
        <w:rPr>
          <w:rFonts w:asciiTheme="minorHAnsi" w:hAnsiTheme="minorHAnsi" w:cstheme="minorHAnsi"/>
          <w:iCs/>
          <w:sz w:val="21"/>
          <w:szCs w:val="21"/>
        </w:rPr>
        <w:t xml:space="preserve"> lai saņemtu pakalpojumus un atgrieztos atpakaļ savās dzīves vietās. Ja neviens pieteikums no iedzīvotājiem netiks saņemts</w:t>
      </w:r>
      <w:r w:rsidR="008C708E">
        <w:rPr>
          <w:rFonts w:asciiTheme="minorHAnsi" w:hAnsiTheme="minorHAnsi" w:cstheme="minorHAnsi"/>
          <w:iCs/>
          <w:sz w:val="21"/>
          <w:szCs w:val="21"/>
        </w:rPr>
        <w:t xml:space="preserve">, </w:t>
      </w:r>
      <w:r w:rsidRPr="005A28D6">
        <w:rPr>
          <w:rFonts w:asciiTheme="minorHAnsi" w:hAnsiTheme="minorHAnsi" w:cstheme="minorHAnsi"/>
          <w:iCs/>
          <w:sz w:val="21"/>
          <w:szCs w:val="21"/>
        </w:rPr>
        <w:t>transports nekursēs.</w:t>
      </w:r>
      <w:r w:rsidR="003C3696" w:rsidRPr="005A28D6">
        <w:rPr>
          <w:rFonts w:asciiTheme="minorHAnsi" w:hAnsiTheme="minorHAnsi" w:cstheme="minorHAnsi"/>
          <w:iCs/>
          <w:sz w:val="21"/>
          <w:szCs w:val="21"/>
        </w:rPr>
        <w:t xml:space="preserve"> Piesakot braucienu mobilitātes centrā, </w:t>
      </w:r>
      <w:r w:rsidR="005B2739" w:rsidRPr="005A28D6">
        <w:rPr>
          <w:rFonts w:asciiTheme="minorHAnsi" w:hAnsiTheme="minorHAnsi" w:cstheme="minorHAnsi"/>
          <w:iCs/>
          <w:sz w:val="21"/>
          <w:szCs w:val="21"/>
        </w:rPr>
        <w:t xml:space="preserve">iedzīvotājiem būs  </w:t>
      </w:r>
      <w:r w:rsidR="003C3696" w:rsidRPr="005A28D6">
        <w:rPr>
          <w:rFonts w:asciiTheme="minorHAnsi" w:hAnsiTheme="minorHAnsi" w:cstheme="minorHAnsi"/>
          <w:iCs/>
          <w:sz w:val="21"/>
          <w:szCs w:val="21"/>
        </w:rPr>
        <w:t>iespējams informēt arī par atpakaļceļa braucien</w:t>
      </w:r>
      <w:r w:rsidR="00C319A6" w:rsidRPr="005A28D6">
        <w:rPr>
          <w:rFonts w:asciiTheme="minorHAnsi" w:hAnsiTheme="minorHAnsi" w:cstheme="minorHAnsi"/>
          <w:iCs/>
          <w:sz w:val="21"/>
          <w:szCs w:val="21"/>
        </w:rPr>
        <w:t>a nepieciešamību</w:t>
      </w:r>
      <w:r w:rsidR="003C3696" w:rsidRPr="005A28D6">
        <w:rPr>
          <w:rFonts w:asciiTheme="minorHAnsi" w:hAnsiTheme="minorHAnsi" w:cstheme="minorHAnsi"/>
          <w:iCs/>
          <w:sz w:val="21"/>
          <w:szCs w:val="21"/>
        </w:rPr>
        <w:t>, kā arī par kādām īpašām prasībām (smagi priekšmeti pārvadāšanai, grūtības pārvietoties</w:t>
      </w:r>
      <w:r w:rsidR="00C319A6" w:rsidRPr="005A28D6">
        <w:rPr>
          <w:rFonts w:asciiTheme="minorHAnsi" w:hAnsiTheme="minorHAnsi" w:cstheme="minorHAnsi"/>
          <w:iCs/>
          <w:sz w:val="21"/>
          <w:szCs w:val="21"/>
        </w:rPr>
        <w:t>, bērnu sēdeklītis</w:t>
      </w:r>
      <w:r w:rsidR="003C3696" w:rsidRPr="005A28D6">
        <w:rPr>
          <w:rFonts w:asciiTheme="minorHAnsi" w:hAnsiTheme="minorHAnsi" w:cstheme="minorHAnsi"/>
          <w:iCs/>
          <w:sz w:val="21"/>
          <w:szCs w:val="21"/>
        </w:rPr>
        <w:t xml:space="preserve"> u.c</w:t>
      </w:r>
      <w:r w:rsidR="008F3010">
        <w:rPr>
          <w:rFonts w:asciiTheme="minorHAnsi" w:hAnsiTheme="minorHAnsi" w:cstheme="minorHAnsi"/>
          <w:iCs/>
          <w:sz w:val="21"/>
          <w:szCs w:val="21"/>
        </w:rPr>
        <w:t>.</w:t>
      </w:r>
      <w:r w:rsidR="003C3696" w:rsidRPr="005A28D6">
        <w:rPr>
          <w:rFonts w:asciiTheme="minorHAnsi" w:hAnsiTheme="minorHAnsi" w:cstheme="minorHAnsi"/>
          <w:iCs/>
          <w:sz w:val="21"/>
          <w:szCs w:val="21"/>
        </w:rPr>
        <w:t>).</w:t>
      </w:r>
      <w:r w:rsidR="00C319A6" w:rsidRPr="005A28D6">
        <w:rPr>
          <w:rFonts w:asciiTheme="minorHAnsi" w:hAnsiTheme="minorHAnsi" w:cstheme="minorHAnsi"/>
          <w:iCs/>
          <w:sz w:val="21"/>
          <w:szCs w:val="21"/>
        </w:rPr>
        <w:t xml:space="preserve"> </w:t>
      </w:r>
      <w:r w:rsidR="003C3696" w:rsidRPr="005A28D6">
        <w:rPr>
          <w:rFonts w:asciiTheme="minorHAnsi" w:hAnsiTheme="minorHAnsi" w:cstheme="minorHAnsi"/>
          <w:iCs/>
          <w:sz w:val="21"/>
          <w:szCs w:val="21"/>
        </w:rPr>
        <w:t xml:space="preserve"> </w:t>
      </w:r>
    </w:p>
    <w:p w14:paraId="2FE64CFC" w14:textId="0DB8ED20" w:rsidR="00AF2C10" w:rsidRPr="005A28D6" w:rsidRDefault="00AF2C10" w:rsidP="0030149A">
      <w:pPr>
        <w:jc w:val="both"/>
        <w:rPr>
          <w:rFonts w:asciiTheme="minorHAnsi" w:hAnsiTheme="minorHAnsi" w:cstheme="minorHAnsi"/>
          <w:iCs/>
          <w:sz w:val="21"/>
          <w:szCs w:val="21"/>
        </w:rPr>
      </w:pPr>
      <w:r w:rsidRPr="005A28D6">
        <w:rPr>
          <w:rFonts w:asciiTheme="minorHAnsi" w:hAnsiTheme="minorHAnsi" w:cstheme="minorHAnsi"/>
          <w:iCs/>
          <w:sz w:val="21"/>
          <w:szCs w:val="21"/>
        </w:rPr>
        <w:t>Mazsalacas novadā pilotprojektu paredzēts realizēt visā novada teritorijā. Iedzīvotājiem būs iespēja pieteikt transportu braucienam uz</w:t>
      </w:r>
      <w:r w:rsidR="00CE713F">
        <w:rPr>
          <w:rFonts w:asciiTheme="minorHAnsi" w:hAnsiTheme="minorHAnsi" w:cstheme="minorHAnsi"/>
          <w:iCs/>
          <w:sz w:val="21"/>
          <w:szCs w:val="21"/>
        </w:rPr>
        <w:t>/no</w:t>
      </w:r>
      <w:r w:rsidRPr="005A28D6">
        <w:rPr>
          <w:rFonts w:asciiTheme="minorHAnsi" w:hAnsiTheme="minorHAnsi" w:cstheme="minorHAnsi"/>
          <w:iCs/>
          <w:sz w:val="21"/>
          <w:szCs w:val="21"/>
        </w:rPr>
        <w:t xml:space="preserve"> Mazsalacas pilsēt</w:t>
      </w:r>
      <w:r w:rsidR="00CE713F">
        <w:rPr>
          <w:rFonts w:asciiTheme="minorHAnsi" w:hAnsiTheme="minorHAnsi" w:cstheme="minorHAnsi"/>
          <w:iCs/>
          <w:sz w:val="21"/>
          <w:szCs w:val="21"/>
        </w:rPr>
        <w:t>as</w:t>
      </w:r>
      <w:r w:rsidR="0030149A" w:rsidRPr="005A28D6">
        <w:rPr>
          <w:rFonts w:asciiTheme="minorHAnsi" w:hAnsiTheme="minorHAnsi" w:cstheme="minorHAnsi"/>
          <w:iCs/>
          <w:sz w:val="21"/>
          <w:szCs w:val="21"/>
        </w:rPr>
        <w:t xml:space="preserve"> </w:t>
      </w:r>
      <w:r w:rsidR="00CE713F">
        <w:rPr>
          <w:rFonts w:asciiTheme="minorHAnsi" w:hAnsiTheme="minorHAnsi" w:cstheme="minorHAnsi"/>
          <w:iCs/>
          <w:sz w:val="21"/>
          <w:szCs w:val="21"/>
        </w:rPr>
        <w:t>uz/</w:t>
      </w:r>
      <w:r w:rsidR="0030149A" w:rsidRPr="005A28D6">
        <w:rPr>
          <w:rFonts w:asciiTheme="minorHAnsi" w:hAnsiTheme="minorHAnsi" w:cstheme="minorHAnsi"/>
          <w:iCs/>
          <w:sz w:val="21"/>
          <w:szCs w:val="21"/>
        </w:rPr>
        <w:t xml:space="preserve">no novada teritorijām, kur nav iespējams sabiedriskais transports, </w:t>
      </w:r>
      <w:r w:rsidRPr="005A28D6">
        <w:rPr>
          <w:rFonts w:asciiTheme="minorHAnsi" w:hAnsiTheme="minorHAnsi" w:cstheme="minorHAnsi"/>
          <w:iCs/>
          <w:sz w:val="21"/>
          <w:szCs w:val="21"/>
        </w:rPr>
        <w:t xml:space="preserve"> jebku</w:t>
      </w:r>
      <w:r w:rsidR="00CE713F">
        <w:rPr>
          <w:rFonts w:asciiTheme="minorHAnsi" w:hAnsiTheme="minorHAnsi" w:cstheme="minorHAnsi"/>
          <w:iCs/>
          <w:sz w:val="21"/>
          <w:szCs w:val="21"/>
        </w:rPr>
        <w:t>rā</w:t>
      </w:r>
      <w:r w:rsidRPr="005A28D6">
        <w:rPr>
          <w:rFonts w:asciiTheme="minorHAnsi" w:hAnsiTheme="minorHAnsi" w:cstheme="minorHAnsi"/>
          <w:iCs/>
          <w:sz w:val="21"/>
          <w:szCs w:val="21"/>
        </w:rPr>
        <w:t xml:space="preserve"> laik</w:t>
      </w:r>
      <w:r w:rsidR="00CE713F">
        <w:rPr>
          <w:rFonts w:asciiTheme="minorHAnsi" w:hAnsiTheme="minorHAnsi" w:cstheme="minorHAnsi"/>
          <w:iCs/>
          <w:sz w:val="21"/>
          <w:szCs w:val="21"/>
        </w:rPr>
        <w:t>ā</w:t>
      </w:r>
      <w:r w:rsidR="0030149A" w:rsidRPr="005A28D6">
        <w:rPr>
          <w:rFonts w:asciiTheme="minorHAnsi" w:hAnsiTheme="minorHAnsi" w:cstheme="minorHAnsi"/>
          <w:iCs/>
          <w:sz w:val="21"/>
          <w:szCs w:val="21"/>
        </w:rPr>
        <w:t xml:space="preserve">, par to iepriekš informējot Mobilitātes centra </w:t>
      </w:r>
      <w:r w:rsidR="00CE713F">
        <w:rPr>
          <w:rFonts w:asciiTheme="minorHAnsi" w:hAnsiTheme="minorHAnsi" w:cstheme="minorHAnsi"/>
          <w:iCs/>
          <w:sz w:val="21"/>
          <w:szCs w:val="21"/>
        </w:rPr>
        <w:t>dispečeru</w:t>
      </w:r>
      <w:r w:rsidR="0030149A" w:rsidRPr="005A28D6">
        <w:rPr>
          <w:rFonts w:asciiTheme="minorHAnsi" w:hAnsiTheme="minorHAnsi" w:cstheme="minorHAnsi"/>
          <w:iCs/>
          <w:sz w:val="21"/>
          <w:szCs w:val="21"/>
        </w:rPr>
        <w:t>. Piesakot braucienu, iedzīvotājs</w:t>
      </w:r>
      <w:r w:rsidR="007857E4" w:rsidRPr="005A28D6">
        <w:rPr>
          <w:rFonts w:asciiTheme="minorHAnsi" w:hAnsiTheme="minorHAnsi" w:cstheme="minorHAnsi"/>
          <w:iCs/>
          <w:sz w:val="21"/>
          <w:szCs w:val="21"/>
        </w:rPr>
        <w:t xml:space="preserve"> var</w:t>
      </w:r>
      <w:r w:rsidR="0030149A" w:rsidRPr="005A28D6">
        <w:rPr>
          <w:rFonts w:asciiTheme="minorHAnsi" w:hAnsiTheme="minorHAnsi" w:cstheme="minorHAnsi"/>
          <w:iCs/>
          <w:sz w:val="21"/>
          <w:szCs w:val="21"/>
        </w:rPr>
        <w:t xml:space="preserve"> informē</w:t>
      </w:r>
      <w:r w:rsidR="007857E4" w:rsidRPr="005A28D6">
        <w:rPr>
          <w:rFonts w:asciiTheme="minorHAnsi" w:hAnsiTheme="minorHAnsi" w:cstheme="minorHAnsi"/>
          <w:iCs/>
          <w:sz w:val="21"/>
          <w:szCs w:val="21"/>
        </w:rPr>
        <w:t xml:space="preserve">t </w:t>
      </w:r>
      <w:r w:rsidR="00CE713F">
        <w:rPr>
          <w:rFonts w:asciiTheme="minorHAnsi" w:hAnsiTheme="minorHAnsi" w:cstheme="minorHAnsi"/>
          <w:iCs/>
          <w:sz w:val="21"/>
          <w:szCs w:val="21"/>
        </w:rPr>
        <w:t>dispečer</w:t>
      </w:r>
      <w:r w:rsidR="007857E4" w:rsidRPr="005A28D6">
        <w:rPr>
          <w:rFonts w:asciiTheme="minorHAnsi" w:hAnsiTheme="minorHAnsi" w:cstheme="minorHAnsi"/>
          <w:iCs/>
          <w:sz w:val="21"/>
          <w:szCs w:val="21"/>
        </w:rPr>
        <w:t>u</w:t>
      </w:r>
      <w:r w:rsidR="0030149A" w:rsidRPr="005A28D6">
        <w:rPr>
          <w:rFonts w:asciiTheme="minorHAnsi" w:hAnsiTheme="minorHAnsi" w:cstheme="minorHAnsi"/>
          <w:iCs/>
          <w:sz w:val="21"/>
          <w:szCs w:val="21"/>
        </w:rPr>
        <w:t xml:space="preserve"> par nepieciešamību pēc transporta atpakaļceļam</w:t>
      </w:r>
      <w:r w:rsidR="00CE713F">
        <w:rPr>
          <w:rFonts w:asciiTheme="minorHAnsi" w:hAnsiTheme="minorHAnsi" w:cstheme="minorHAnsi"/>
          <w:iCs/>
          <w:sz w:val="21"/>
          <w:szCs w:val="21"/>
        </w:rPr>
        <w:t>,</w:t>
      </w:r>
      <w:r w:rsidR="00CE713F" w:rsidRPr="00CE713F">
        <w:rPr>
          <w:rFonts w:asciiTheme="minorHAnsi" w:hAnsiTheme="minorHAnsi" w:cstheme="minorHAnsi"/>
          <w:iCs/>
          <w:sz w:val="21"/>
          <w:szCs w:val="21"/>
        </w:rPr>
        <w:t xml:space="preserve"> </w:t>
      </w:r>
      <w:r w:rsidR="00CE713F" w:rsidRPr="005A28D6">
        <w:rPr>
          <w:rFonts w:asciiTheme="minorHAnsi" w:hAnsiTheme="minorHAnsi" w:cstheme="minorHAnsi"/>
          <w:iCs/>
          <w:sz w:val="21"/>
          <w:szCs w:val="21"/>
        </w:rPr>
        <w:t xml:space="preserve">kā arī par kādām īpašām prasībām (smagi priekšmeti pārvadāšanai, grūtības pārvietoties, bērnu sēdeklītis </w:t>
      </w:r>
      <w:proofErr w:type="spellStart"/>
      <w:r w:rsidR="00CE713F" w:rsidRPr="005A28D6">
        <w:rPr>
          <w:rFonts w:asciiTheme="minorHAnsi" w:hAnsiTheme="minorHAnsi" w:cstheme="minorHAnsi"/>
          <w:iCs/>
          <w:sz w:val="21"/>
          <w:szCs w:val="21"/>
        </w:rPr>
        <w:t>u.c</w:t>
      </w:r>
      <w:proofErr w:type="spellEnd"/>
      <w:r w:rsidR="00CE713F" w:rsidRPr="005A28D6">
        <w:rPr>
          <w:rFonts w:asciiTheme="minorHAnsi" w:hAnsiTheme="minorHAnsi" w:cstheme="minorHAnsi"/>
          <w:iCs/>
          <w:sz w:val="21"/>
          <w:szCs w:val="21"/>
        </w:rPr>
        <w:t xml:space="preserve">). </w:t>
      </w:r>
      <w:r w:rsidR="007857E4" w:rsidRPr="005A28D6">
        <w:rPr>
          <w:rFonts w:asciiTheme="minorHAnsi" w:hAnsiTheme="minorHAnsi" w:cstheme="minorHAnsi"/>
          <w:iCs/>
          <w:sz w:val="21"/>
          <w:szCs w:val="21"/>
        </w:rPr>
        <w:t xml:space="preserve">Ja neviens pieteikums no iedzīvotājiem netiks saņemts – transports nekursēs. u, </w:t>
      </w:r>
      <w:r w:rsidR="0030149A" w:rsidRPr="005A28D6">
        <w:rPr>
          <w:rFonts w:asciiTheme="minorHAnsi" w:hAnsiTheme="minorHAnsi" w:cstheme="minorHAnsi"/>
          <w:iCs/>
          <w:sz w:val="21"/>
          <w:szCs w:val="21"/>
        </w:rPr>
        <w:t xml:space="preserve">Mazsalacas pilsētā transporta stāvēšanas laiks paredzēts līdz 4 stundām. </w:t>
      </w:r>
      <w:r w:rsidR="00B94236" w:rsidRPr="00B94236">
        <w:rPr>
          <w:rFonts w:asciiTheme="minorHAnsi" w:hAnsiTheme="minorHAnsi" w:cstheme="minorHAnsi"/>
          <w:iCs/>
          <w:sz w:val="21"/>
          <w:szCs w:val="21"/>
        </w:rPr>
        <w:t>Projekta laikā, pēc iedzīvotāju ierosinājuma, iespējami braucieni uz/no Rūjienas pilsētas tirgu sestdienās. Lai izmantotu šo pakalpojumu, tas, tāpat kā pārējie braucieni, iepriekš jāpiesaka Mobilitātes centrā.</w:t>
      </w:r>
      <w:r w:rsidR="00622012">
        <w:rPr>
          <w:rFonts w:asciiTheme="minorHAnsi" w:hAnsiTheme="minorHAnsi" w:cstheme="minorHAnsi"/>
          <w:iCs/>
          <w:sz w:val="21"/>
          <w:szCs w:val="21"/>
        </w:rPr>
        <w:t xml:space="preserve"> </w:t>
      </w:r>
    </w:p>
    <w:p w14:paraId="72763EBC" w14:textId="31344858" w:rsidR="00A36F26" w:rsidRPr="005A28D6" w:rsidRDefault="00B97593" w:rsidP="00A36F26">
      <w:pPr>
        <w:rPr>
          <w:rFonts w:asciiTheme="minorHAnsi" w:hAnsiTheme="minorHAnsi" w:cstheme="minorHAnsi"/>
        </w:rPr>
      </w:pPr>
      <w:r w:rsidRPr="005A28D6">
        <w:rPr>
          <w:rFonts w:asciiTheme="minorHAnsi" w:hAnsiTheme="minorHAnsi" w:cstheme="minorHAnsi"/>
        </w:rPr>
        <w:t xml:space="preserve">Transporta pēc pieprasījuma informācijas sistēma </w:t>
      </w:r>
      <w:r w:rsidR="00A36F26" w:rsidRPr="005A28D6">
        <w:rPr>
          <w:rFonts w:asciiTheme="minorHAnsi" w:hAnsiTheme="minorHAnsi" w:cstheme="minorHAnsi"/>
        </w:rPr>
        <w:t>tiek plānot</w:t>
      </w:r>
      <w:r w:rsidR="00CE713F">
        <w:rPr>
          <w:rFonts w:asciiTheme="minorHAnsi" w:hAnsiTheme="minorHAnsi" w:cstheme="minorHAnsi"/>
        </w:rPr>
        <w:t>a</w:t>
      </w:r>
      <w:r w:rsidR="00A36F26" w:rsidRPr="005A28D6">
        <w:rPr>
          <w:rFonts w:asciiTheme="minorHAnsi" w:hAnsiTheme="minorHAnsi" w:cstheme="minorHAnsi"/>
        </w:rPr>
        <w:t xml:space="preserve"> </w:t>
      </w:r>
      <w:r w:rsidRPr="005A28D6">
        <w:rPr>
          <w:rFonts w:asciiTheme="minorHAnsi" w:hAnsiTheme="minorHAnsi" w:cstheme="minorHAnsi"/>
        </w:rPr>
        <w:t xml:space="preserve">trīs </w:t>
      </w:r>
      <w:r w:rsidR="00A36F26" w:rsidRPr="005A28D6">
        <w:rPr>
          <w:rFonts w:asciiTheme="minorHAnsi" w:hAnsiTheme="minorHAnsi" w:cstheme="minorHAnsi"/>
        </w:rPr>
        <w:t xml:space="preserve">daļās: </w:t>
      </w:r>
    </w:p>
    <w:p w14:paraId="00626946" w14:textId="7B1778CE" w:rsidR="00DE6D75" w:rsidRDefault="00DE6D75" w:rsidP="00A36F26">
      <w:pPr>
        <w:pStyle w:val="ListParagraph"/>
        <w:numPr>
          <w:ilvl w:val="0"/>
          <w:numId w:val="3"/>
        </w:numPr>
        <w:jc w:val="both"/>
      </w:pPr>
      <w:bookmarkStart w:id="1" w:name="_Hlk5368815"/>
      <w:r w:rsidRPr="0081492E">
        <w:rPr>
          <w:b/>
        </w:rPr>
        <w:t xml:space="preserve">Autorizēta daļa </w:t>
      </w:r>
      <w:r>
        <w:rPr>
          <w:b/>
        </w:rPr>
        <w:t>mobilitātes centra</w:t>
      </w:r>
      <w:r w:rsidRPr="0081492E">
        <w:rPr>
          <w:b/>
        </w:rPr>
        <w:t xml:space="preserve"> dispečer</w:t>
      </w:r>
      <w:r>
        <w:rPr>
          <w:b/>
        </w:rPr>
        <w:t>a</w:t>
      </w:r>
      <w:r w:rsidRPr="0081492E">
        <w:rPr>
          <w:b/>
        </w:rPr>
        <w:t>m</w:t>
      </w:r>
      <w:bookmarkEnd w:id="1"/>
      <w:r>
        <w:t>, kas pieņem un apstrādā no klientiem saņemtos e-pastus, telefona zvanus, īsziņas. Pēc ienākošiem pieprasījumiem dispečers plāno maršrutu/reisu, piesaista konkrētu pārvadātāju, informē transporta līdzekļa vadītāju par izmaiņām, ja tādas rodas</w:t>
      </w:r>
      <w:r>
        <w:t>;</w:t>
      </w:r>
    </w:p>
    <w:p w14:paraId="0D64C21A" w14:textId="0D12A292" w:rsidR="00DE6D75" w:rsidRDefault="00DE6D75" w:rsidP="00DE6D75">
      <w:pPr>
        <w:pStyle w:val="ListParagraph"/>
        <w:numPr>
          <w:ilvl w:val="0"/>
          <w:numId w:val="3"/>
        </w:numPr>
        <w:jc w:val="both"/>
      </w:pPr>
      <w:r>
        <w:rPr>
          <w:b/>
        </w:rPr>
        <w:t xml:space="preserve">Autorizētā daļa pārvadātājam. </w:t>
      </w:r>
      <w:r>
        <w:t>Pārvadātājs saņem darba uzdevumus no mobilitātes centra dispečera, iepazīstas ar tā saturu un deleģē darba uzdevumu konkrētam transporta līdzekļa vadītājam</w:t>
      </w:r>
      <w:r>
        <w:t>;</w:t>
      </w:r>
      <w:r>
        <w:t xml:space="preserve"> </w:t>
      </w:r>
    </w:p>
    <w:p w14:paraId="3D51A756" w14:textId="23FBD775" w:rsidR="00A36F26" w:rsidRDefault="00A36F26" w:rsidP="00A36F26">
      <w:pPr>
        <w:pStyle w:val="ListParagraph"/>
        <w:numPr>
          <w:ilvl w:val="0"/>
          <w:numId w:val="3"/>
        </w:numPr>
        <w:jc w:val="both"/>
      </w:pPr>
      <w:r w:rsidRPr="0081492E">
        <w:rPr>
          <w:b/>
        </w:rPr>
        <w:t>Autorizēta daļa transporta līdzekļa vadītājam</w:t>
      </w:r>
      <w:r>
        <w:t xml:space="preserve">. Transporta līdzekļa vadītājs tiešsaistē saņem visus norādījumus par </w:t>
      </w:r>
      <w:r w:rsidR="00CE713F">
        <w:t>transporta pēc pieprasījuma</w:t>
      </w:r>
      <w:r>
        <w:t xml:space="preserve"> lietotājiem, uzņemšanas vietu, kā arī interaktīvi </w:t>
      </w:r>
      <w:r w:rsidR="00CE713F">
        <w:t xml:space="preserve">kartē </w:t>
      </w:r>
      <w:r>
        <w:t>atzīmēt detaļas par reisa izpildi</w:t>
      </w:r>
      <w:r w:rsidR="00DE6D75">
        <w:t>.</w:t>
      </w:r>
    </w:p>
    <w:p w14:paraId="008D5D98" w14:textId="6D7726B3" w:rsidR="00A36F26" w:rsidRDefault="00A36F26" w:rsidP="00DE6D75">
      <w:pPr>
        <w:pStyle w:val="ListParagraph"/>
        <w:jc w:val="both"/>
      </w:pPr>
    </w:p>
    <w:p w14:paraId="2993371D" w14:textId="77777777" w:rsidR="00DE6D75" w:rsidRDefault="00A36F26" w:rsidP="00DE6D75">
      <w:pPr>
        <w:widowControl/>
        <w:spacing w:after="0" w:line="240" w:lineRule="auto"/>
        <w:jc w:val="both"/>
        <w:rPr>
          <w:b/>
        </w:rPr>
      </w:pPr>
      <w:r w:rsidRPr="00DE6D75">
        <w:rPr>
          <w:b/>
        </w:rPr>
        <w:t>Pasūtītājs</w:t>
      </w:r>
      <w:r>
        <w:t xml:space="preserve"> izstrādātāju neierobežo uz izstrādes vidi: </w:t>
      </w:r>
      <w:r w:rsidRPr="00DE6D75">
        <w:rPr>
          <w:b/>
        </w:rPr>
        <w:t>Izpildītājs var pasūtījumu realizēt kā</w:t>
      </w:r>
      <w:r w:rsidR="00DE6D75">
        <w:rPr>
          <w:b/>
        </w:rPr>
        <w:t>:</w:t>
      </w:r>
    </w:p>
    <w:p w14:paraId="3151F817" w14:textId="77777777" w:rsidR="00DE6D75" w:rsidRDefault="00FE06B7" w:rsidP="00DE6D75">
      <w:pPr>
        <w:pStyle w:val="ListParagraph"/>
        <w:widowControl/>
        <w:numPr>
          <w:ilvl w:val="0"/>
          <w:numId w:val="10"/>
        </w:numPr>
        <w:spacing w:after="0" w:line="240" w:lineRule="auto"/>
        <w:jc w:val="both"/>
        <w:rPr>
          <w:b/>
        </w:rPr>
      </w:pPr>
      <w:r w:rsidRPr="00DE6D75">
        <w:rPr>
          <w:b/>
        </w:rPr>
        <w:t>individuālu programmatūras risinājumu</w:t>
      </w:r>
      <w:r w:rsidR="00DE6D75">
        <w:rPr>
          <w:b/>
        </w:rPr>
        <w:t>;</w:t>
      </w:r>
    </w:p>
    <w:p w14:paraId="5662441B" w14:textId="77777777" w:rsidR="00DE6D75" w:rsidRDefault="00FE06B7" w:rsidP="00DE6D75">
      <w:pPr>
        <w:pStyle w:val="ListParagraph"/>
        <w:widowControl/>
        <w:numPr>
          <w:ilvl w:val="0"/>
          <w:numId w:val="10"/>
        </w:numPr>
        <w:spacing w:after="0" w:line="240" w:lineRule="auto"/>
        <w:jc w:val="both"/>
        <w:rPr>
          <w:b/>
        </w:rPr>
      </w:pPr>
      <w:r w:rsidRPr="00DE6D75">
        <w:rPr>
          <w:b/>
        </w:rPr>
        <w:t>atsevišķu programmu kopumu, ar kura palīdzību var realizēt pakalpojumu</w:t>
      </w:r>
      <w:r w:rsidR="00DE6D75">
        <w:rPr>
          <w:b/>
        </w:rPr>
        <w:t>;</w:t>
      </w:r>
    </w:p>
    <w:p w14:paraId="4A4C5168" w14:textId="3E50AAE6" w:rsidR="00FE06B7" w:rsidRPr="00DE6D75" w:rsidRDefault="00FE06B7" w:rsidP="00DE6D75">
      <w:pPr>
        <w:pStyle w:val="ListParagraph"/>
        <w:widowControl/>
        <w:numPr>
          <w:ilvl w:val="0"/>
          <w:numId w:val="10"/>
        </w:numPr>
        <w:spacing w:after="0" w:line="240" w:lineRule="auto"/>
        <w:jc w:val="both"/>
        <w:rPr>
          <w:b/>
        </w:rPr>
      </w:pPr>
      <w:r w:rsidRPr="00DE6D75">
        <w:rPr>
          <w:b/>
        </w:rPr>
        <w:t>programmatūru kā pakalpojumu (SAAS)</w:t>
      </w:r>
      <w:r w:rsidR="003D641A">
        <w:rPr>
          <w:b/>
        </w:rPr>
        <w:t>,</w:t>
      </w:r>
    </w:p>
    <w:p w14:paraId="3AF6B7D8" w14:textId="5B1FC785" w:rsidR="003D641A" w:rsidRDefault="003D641A" w:rsidP="00DE6D75">
      <w:pPr>
        <w:widowControl/>
        <w:spacing w:after="0" w:line="240" w:lineRule="auto"/>
        <w:jc w:val="both"/>
      </w:pPr>
      <w:bookmarkStart w:id="2" w:name="_GoBack"/>
      <w:bookmarkEnd w:id="2"/>
      <w:r>
        <w:t>turpmāk tekstā PROGRAMMATŪRA.</w:t>
      </w:r>
    </w:p>
    <w:p w14:paraId="388AE5D2" w14:textId="77777777" w:rsidR="003D641A" w:rsidRDefault="003D641A" w:rsidP="00DE6D75">
      <w:pPr>
        <w:widowControl/>
        <w:spacing w:after="0" w:line="240" w:lineRule="auto"/>
        <w:jc w:val="both"/>
      </w:pPr>
    </w:p>
    <w:p w14:paraId="6CDBDDAB" w14:textId="77777777" w:rsidR="00FE06B7" w:rsidRDefault="00FE06B7" w:rsidP="00DE6D75">
      <w:pPr>
        <w:widowControl/>
        <w:spacing w:after="160" w:line="259" w:lineRule="auto"/>
        <w:jc w:val="both"/>
      </w:pPr>
      <w:r>
        <w:t>Risinājuma lietotāji būs šādi:</w:t>
      </w:r>
    </w:p>
    <w:p w14:paraId="5F88BF78" w14:textId="2EB55FAB" w:rsidR="00317520" w:rsidRDefault="00317520" w:rsidP="00DE6D75">
      <w:pPr>
        <w:pStyle w:val="ListParagraph"/>
        <w:widowControl/>
        <w:numPr>
          <w:ilvl w:val="1"/>
          <w:numId w:val="11"/>
        </w:numPr>
        <w:spacing w:after="160" w:line="259" w:lineRule="auto"/>
        <w:jc w:val="both"/>
      </w:pPr>
      <w:r w:rsidRPr="00DE6D75">
        <w:rPr>
          <w:b/>
        </w:rPr>
        <w:t>Mobilitātes centra dispečers</w:t>
      </w:r>
      <w:r w:rsidR="00DE6D75" w:rsidRPr="00DE6D75">
        <w:rPr>
          <w:b/>
        </w:rPr>
        <w:t>.</w:t>
      </w:r>
      <w:r w:rsidR="00DE6D75">
        <w:t xml:space="preserve"> </w:t>
      </w:r>
      <w:r>
        <w:t>Pārvalda pieteikumus, reģistrē braucējus,  reģistrē braucēja sākumpunktu un beigu punktu, no kurienes uz kurieni jābrauc, veido maršrutu plānu, koordinē un vienojas ar braucējiem par braukšanas laikiem un tos saskaņo, nodod uzdevumus pārvadātājam</w:t>
      </w:r>
    </w:p>
    <w:p w14:paraId="04A58597" w14:textId="1BC368D0" w:rsidR="00317520" w:rsidRDefault="00317520" w:rsidP="00DE6D75">
      <w:pPr>
        <w:pStyle w:val="ListParagraph"/>
        <w:widowControl/>
        <w:numPr>
          <w:ilvl w:val="1"/>
          <w:numId w:val="11"/>
        </w:numPr>
        <w:spacing w:after="160" w:line="259" w:lineRule="auto"/>
        <w:jc w:val="both"/>
      </w:pPr>
      <w:r w:rsidRPr="00DE6D75">
        <w:rPr>
          <w:b/>
        </w:rPr>
        <w:t>Pārvadātājs</w:t>
      </w:r>
      <w:r w:rsidR="00DE6D75" w:rsidRPr="00DE6D75">
        <w:rPr>
          <w:b/>
        </w:rPr>
        <w:t>.</w:t>
      </w:r>
      <w:r w:rsidR="00DE6D75">
        <w:t xml:space="preserve"> </w:t>
      </w:r>
      <w:r w:rsidR="003F4112">
        <w:t>Saņem no mobilitātes centra dispečera darba uzdevumu, pārvadātāja vadītājs deleģē darba uzdevumus šoferiem;</w:t>
      </w:r>
    </w:p>
    <w:p w14:paraId="5D02A88D" w14:textId="7C6B2731" w:rsidR="003F4112" w:rsidRDefault="00DE6D75" w:rsidP="00DE6D75">
      <w:pPr>
        <w:pStyle w:val="ListParagraph"/>
        <w:widowControl/>
        <w:numPr>
          <w:ilvl w:val="1"/>
          <w:numId w:val="11"/>
        </w:numPr>
        <w:spacing w:after="160" w:line="259" w:lineRule="auto"/>
        <w:jc w:val="both"/>
      </w:pPr>
      <w:r w:rsidRPr="00DE6D75">
        <w:rPr>
          <w:b/>
        </w:rPr>
        <w:t>Transportlīdzekļa vadītāji.</w:t>
      </w:r>
      <w:r>
        <w:t xml:space="preserve"> </w:t>
      </w:r>
      <w:r w:rsidR="003F4112">
        <w:t xml:space="preserve"> </w:t>
      </w:r>
      <w:r>
        <w:t>V</w:t>
      </w:r>
      <w:r w:rsidR="003F4112">
        <w:t xml:space="preserve">eic nodoto uzdevumu izpildi, atzīmējot, kad braucējs uzņemts, kad izlaists, kā arī, ja nepieciešams, saņem uzdevuma labojumus no mobilitātes centra dispečera. </w:t>
      </w:r>
    </w:p>
    <w:p w14:paraId="4A0919FD" w14:textId="77777777" w:rsidR="003F4112" w:rsidRDefault="003F4112" w:rsidP="005138FF">
      <w:pPr>
        <w:pStyle w:val="Heading1"/>
      </w:pPr>
      <w:r>
        <w:t>Prasības programmatūrai</w:t>
      </w:r>
    </w:p>
    <w:p w14:paraId="5A36E6E9" w14:textId="22327D21" w:rsidR="00B75ACB" w:rsidRDefault="005138FF" w:rsidP="005138FF">
      <w:pPr>
        <w:jc w:val="both"/>
      </w:pPr>
      <w:r>
        <w:t>Mobilitātes centra dispečer</w:t>
      </w:r>
      <w:r w:rsidR="00DE6D75">
        <w:t>a</w:t>
      </w:r>
      <w:r>
        <w:t xml:space="preserve"> un pārvadā</w:t>
      </w:r>
      <w:r w:rsidR="00DE6D75">
        <w:t xml:space="preserve">ja </w:t>
      </w:r>
      <w:r>
        <w:t xml:space="preserve">darba videi </w:t>
      </w:r>
      <w:r w:rsidR="00DE6D75">
        <w:t>jānodrošina iespēja</w:t>
      </w:r>
      <w:r>
        <w:t xml:space="preserve"> piekļūt ar interneta pārlūka palīdzību, neizmantojot specifiskus paplašinājumus un</w:t>
      </w:r>
      <w:r w:rsidR="00DE6D75">
        <w:t>/vai</w:t>
      </w:r>
      <w:r>
        <w:t xml:space="preserve"> spraudņus. </w:t>
      </w:r>
      <w:r w:rsidR="00DE6D75">
        <w:t>Transporta līdzekļa vadītāju</w:t>
      </w:r>
      <w:r>
        <w:t xml:space="preserve"> darba videi </w:t>
      </w:r>
      <w:r w:rsidR="00DE6D75" w:rsidRPr="00DE6D75">
        <w:t xml:space="preserve">jānodrošina iespēja piekļūt </w:t>
      </w:r>
      <w:r>
        <w:t>no mobilas iekārtas – planšetdatora vai mobila telefona. Darba videi var tikt izmantots vai nu pārlūks, vai arī konkrēta lietotne. Visiem lietotājiem darba videi jāpiekļūst, veicot autentifikāciju.</w:t>
      </w:r>
      <w:r w:rsidR="00B75ACB">
        <w:t xml:space="preserve"> Ņemot vērā, ka dati par klientiem ir konfidenciāli, visai komunikācijai starp programmatūras gala lietotāju un serveri jābūt pārsūtītai, izmantojot HTTPS ar drošu TLS versiju. Neviena no programmatūras daļām nedrīkst būt publiska, ja vien tas nav iepriekš īpaši saskaņots vai arī nav nodevumu objekts. Programmatūrai jābūt aizsargātai pret zināmām ievainojamībām un ļaunprātīgu izmantošanu. </w:t>
      </w:r>
    </w:p>
    <w:p w14:paraId="074556FC" w14:textId="77777777" w:rsidR="00B75ACB" w:rsidRDefault="00B75ACB" w:rsidP="005138FF">
      <w:pPr>
        <w:jc w:val="both"/>
      </w:pPr>
    </w:p>
    <w:p w14:paraId="0A26A8F6" w14:textId="77777777" w:rsidR="00B75ACB" w:rsidRDefault="00B75ACB" w:rsidP="00B75ACB">
      <w:pPr>
        <w:pStyle w:val="Heading1"/>
      </w:pPr>
      <w:r>
        <w:t>Prasības mobilitātes centra daļai</w:t>
      </w:r>
    </w:p>
    <w:p w14:paraId="082CADAD" w14:textId="4A7593F2" w:rsidR="00DD7446" w:rsidRDefault="00DD7446" w:rsidP="007B4E48">
      <w:pPr>
        <w:pStyle w:val="ListParagraph"/>
        <w:numPr>
          <w:ilvl w:val="0"/>
          <w:numId w:val="6"/>
        </w:numPr>
        <w:jc w:val="both"/>
      </w:pPr>
      <w:r>
        <w:t>Mobilitātes centra dispečer</w:t>
      </w:r>
      <w:r w:rsidR="00DE6D75">
        <w:t>s</w:t>
      </w:r>
      <w:r>
        <w:t xml:space="preserve"> no braucējiem (klientiem) pieprasījumus saņem pa telefonu, e-past</w:t>
      </w:r>
      <w:r w:rsidR="007133CA">
        <w:t>u</w:t>
      </w:r>
      <w:r>
        <w:t xml:space="preserve"> vai ar īsziņu starpniecību. </w:t>
      </w:r>
    </w:p>
    <w:p w14:paraId="350F8430" w14:textId="0D4FCA06" w:rsidR="005138FF" w:rsidRDefault="008A3B59" w:rsidP="007B4E48">
      <w:pPr>
        <w:pStyle w:val="ListParagraph"/>
        <w:numPr>
          <w:ilvl w:val="0"/>
          <w:numId w:val="6"/>
        </w:numPr>
        <w:jc w:val="both"/>
      </w:pPr>
      <w:r>
        <w:t xml:space="preserve">Mobilitātes centra dispečeram </w:t>
      </w:r>
      <w:r w:rsidR="007133CA">
        <w:t>jānodrošina iespēja</w:t>
      </w:r>
      <w:r>
        <w:t xml:space="preserve"> reģistrēt braucēj</w:t>
      </w:r>
      <w:r w:rsidR="007133CA">
        <w:t>u</w:t>
      </w:r>
      <w:r>
        <w:t xml:space="preserve"> (klients), viņa </w:t>
      </w:r>
      <w:r w:rsidR="007133CA">
        <w:t>iekāpšanas</w:t>
      </w:r>
      <w:r>
        <w:t xml:space="preserve"> un </w:t>
      </w:r>
      <w:r w:rsidR="007133CA">
        <w:t>izkāpšanas</w:t>
      </w:r>
      <w:r>
        <w:t xml:space="preserve"> vieta, vēlamais </w:t>
      </w:r>
      <w:r w:rsidR="007133CA">
        <w:t xml:space="preserve">iekāpšanas un izkāpšanas </w:t>
      </w:r>
      <w:r>
        <w:t xml:space="preserve">datums un laiks. </w:t>
      </w:r>
    </w:p>
    <w:p w14:paraId="2F4F0413" w14:textId="700CF405" w:rsidR="008A3B59" w:rsidRDefault="008A3B59" w:rsidP="007B4E48">
      <w:pPr>
        <w:pStyle w:val="ListParagraph"/>
        <w:numPr>
          <w:ilvl w:val="0"/>
          <w:numId w:val="6"/>
        </w:numPr>
        <w:jc w:val="both"/>
      </w:pPr>
      <w:r>
        <w:t xml:space="preserve">Programmatūra piedāvā automātiski izveidot maršrutu starp vairākiem braucējiem (klientiem) pēc to </w:t>
      </w:r>
      <w:r w:rsidR="007133CA" w:rsidRPr="007133CA">
        <w:t xml:space="preserve">iekāpšanas un izkāpšanas </w:t>
      </w:r>
      <w:r>
        <w:t xml:space="preserve">vietas. </w:t>
      </w:r>
    </w:p>
    <w:p w14:paraId="055C1031" w14:textId="02134836" w:rsidR="009F7D11" w:rsidRDefault="00DD7446" w:rsidP="007B4E48">
      <w:pPr>
        <w:pStyle w:val="ListParagraph"/>
        <w:numPr>
          <w:ilvl w:val="0"/>
          <w:numId w:val="6"/>
        </w:numPr>
        <w:jc w:val="both"/>
      </w:pPr>
      <w:r>
        <w:t xml:space="preserve">Pēc tam, kad mobilitātes centra dispečers ir sagatavojis maršrutu, </w:t>
      </w:r>
      <w:r w:rsidR="007133CA">
        <w:t>jānodrošina iespēja</w:t>
      </w:r>
      <w:r>
        <w:t xml:space="preserve"> deleģēt </w:t>
      </w:r>
      <w:r w:rsidR="007133CA">
        <w:t>uzdevumu pārvadātājam</w:t>
      </w:r>
      <w:r>
        <w:t xml:space="preserve">. </w:t>
      </w:r>
    </w:p>
    <w:p w14:paraId="37E5DFA0" w14:textId="55D66B1F" w:rsidR="00DD7446" w:rsidRDefault="00DD7446" w:rsidP="007B4E48">
      <w:pPr>
        <w:pStyle w:val="ListParagraph"/>
        <w:numPr>
          <w:ilvl w:val="0"/>
          <w:numId w:val="6"/>
        </w:numPr>
        <w:jc w:val="both"/>
      </w:pPr>
      <w:r>
        <w:t xml:space="preserve">Programmatūrai </w:t>
      </w:r>
      <w:r w:rsidR="007133CA">
        <w:t>jānodrošina iespēja automātiski nosūtīt klientam paziņojumu īsziņas veidā 10 minūtes pirms transporta ierašanās iekāpšanas  vietā</w:t>
      </w:r>
      <w:r>
        <w:t xml:space="preserve"> . </w:t>
      </w:r>
    </w:p>
    <w:p w14:paraId="08C0BCF8" w14:textId="0DDE2BFF" w:rsidR="00DD7446" w:rsidRDefault="00DD7446" w:rsidP="007B4E48">
      <w:pPr>
        <w:pStyle w:val="ListParagraph"/>
        <w:numPr>
          <w:ilvl w:val="0"/>
          <w:numId w:val="6"/>
        </w:numPr>
        <w:jc w:val="both"/>
      </w:pPr>
      <w:r>
        <w:t xml:space="preserve">Mobilitātes centra dispečers kartē reālā laikā redz </w:t>
      </w:r>
      <w:r w:rsidR="007133CA">
        <w:t>transportlīdzekļa</w:t>
      </w:r>
      <w:r>
        <w:t xml:space="preserve"> atrašan</w:t>
      </w:r>
      <w:r w:rsidR="007133CA">
        <w:t>ā</w:t>
      </w:r>
      <w:r>
        <w:t xml:space="preserve">s vietu. </w:t>
      </w:r>
    </w:p>
    <w:p w14:paraId="651E2047" w14:textId="325E55AE" w:rsidR="00EB7458" w:rsidRDefault="00DD7446" w:rsidP="007B4E48">
      <w:pPr>
        <w:pStyle w:val="ListParagraph"/>
        <w:numPr>
          <w:ilvl w:val="0"/>
          <w:numId w:val="6"/>
        </w:numPr>
        <w:jc w:val="both"/>
      </w:pPr>
      <w:r>
        <w:t xml:space="preserve">Mobilitātes centra dispečeram </w:t>
      </w:r>
      <w:r w:rsidR="007133CA">
        <w:t>jānodrošina iespēja</w:t>
      </w:r>
      <w:r>
        <w:t xml:space="preserve"> redzēt katra klienta vēsture</w:t>
      </w:r>
      <w:r w:rsidR="00EB7458">
        <w:t xml:space="preserve">, kā arī </w:t>
      </w:r>
      <w:r w:rsidR="007133CA">
        <w:t>jānodrošina iespēja</w:t>
      </w:r>
      <w:r w:rsidR="00EB7458">
        <w:t xml:space="preserve"> veikt atskaišu sagatavošan</w:t>
      </w:r>
      <w:r w:rsidR="007133CA">
        <w:t xml:space="preserve">u </w:t>
      </w:r>
      <w:r w:rsidR="00EB7458">
        <w:t>definējamos laika periodos par:</w:t>
      </w:r>
    </w:p>
    <w:p w14:paraId="4FC927BF" w14:textId="038B3B9C" w:rsidR="00DD7446" w:rsidRDefault="007133CA" w:rsidP="00EB7458">
      <w:pPr>
        <w:pStyle w:val="ListParagraph"/>
        <w:numPr>
          <w:ilvl w:val="1"/>
          <w:numId w:val="6"/>
        </w:numPr>
        <w:jc w:val="both"/>
      </w:pPr>
      <w:r>
        <w:t>K</w:t>
      </w:r>
      <w:r w:rsidR="00EB7458">
        <w:t>lientu:</w:t>
      </w:r>
    </w:p>
    <w:p w14:paraId="7306B010" w14:textId="77777777" w:rsidR="00EB7458" w:rsidRDefault="00EB7458" w:rsidP="00EB7458">
      <w:pPr>
        <w:pStyle w:val="ListParagraph"/>
        <w:numPr>
          <w:ilvl w:val="2"/>
          <w:numId w:val="6"/>
        </w:numPr>
        <w:jc w:val="both"/>
      </w:pPr>
      <w:r>
        <w:t xml:space="preserve"> Cik braucienus ir veicis;</w:t>
      </w:r>
    </w:p>
    <w:p w14:paraId="629D424F" w14:textId="54550716" w:rsidR="00EB7458" w:rsidRDefault="00EB7458" w:rsidP="00EB7458">
      <w:pPr>
        <w:pStyle w:val="ListParagraph"/>
        <w:numPr>
          <w:ilvl w:val="2"/>
          <w:numId w:val="6"/>
        </w:numPr>
        <w:jc w:val="both"/>
      </w:pPr>
      <w:r>
        <w:t xml:space="preserve"> Cik kilometrus kopsummā </w:t>
      </w:r>
      <w:r w:rsidR="00B12309">
        <w:t>i</w:t>
      </w:r>
      <w:r>
        <w:t>r veicis</w:t>
      </w:r>
      <w:r w:rsidR="00CA195B">
        <w:t>.</w:t>
      </w:r>
    </w:p>
    <w:p w14:paraId="4605AB23" w14:textId="6D598A1A" w:rsidR="00EB7458" w:rsidRDefault="00CA195B" w:rsidP="00EB7458">
      <w:pPr>
        <w:pStyle w:val="ListParagraph"/>
        <w:numPr>
          <w:ilvl w:val="1"/>
          <w:numId w:val="6"/>
        </w:numPr>
        <w:jc w:val="both"/>
      </w:pPr>
      <w:r>
        <w:t>Transportlīdzekļa vadītāju</w:t>
      </w:r>
      <w:r w:rsidR="00EB7458">
        <w:t>:</w:t>
      </w:r>
    </w:p>
    <w:p w14:paraId="628340C5" w14:textId="5F1735CF" w:rsidR="00EB7458" w:rsidRDefault="00EB7458" w:rsidP="00EB7458">
      <w:pPr>
        <w:pStyle w:val="ListParagraph"/>
        <w:numPr>
          <w:ilvl w:val="2"/>
          <w:numId w:val="6"/>
        </w:numPr>
        <w:jc w:val="both"/>
      </w:pPr>
      <w:r>
        <w:t xml:space="preserve"> Cik klientus ir pārvadājis;</w:t>
      </w:r>
    </w:p>
    <w:p w14:paraId="6058A459" w14:textId="0E586BD1" w:rsidR="00EB7458" w:rsidRDefault="00EB7458" w:rsidP="00EB7458">
      <w:pPr>
        <w:pStyle w:val="ListParagraph"/>
        <w:numPr>
          <w:ilvl w:val="2"/>
          <w:numId w:val="6"/>
        </w:numPr>
        <w:jc w:val="both"/>
      </w:pPr>
      <w:r>
        <w:t>Cik kilometrus kopsummā ir veicis</w:t>
      </w:r>
      <w:r w:rsidR="00CA195B">
        <w:t>.</w:t>
      </w:r>
    </w:p>
    <w:p w14:paraId="43A5E1EB" w14:textId="77777777" w:rsidR="00EB7458" w:rsidRDefault="00EB7458" w:rsidP="00EB7458">
      <w:pPr>
        <w:pStyle w:val="ListParagraph"/>
        <w:numPr>
          <w:ilvl w:val="1"/>
          <w:numId w:val="6"/>
        </w:numPr>
        <w:jc w:val="both"/>
      </w:pPr>
      <w:r>
        <w:t>Pārvadātāju:</w:t>
      </w:r>
    </w:p>
    <w:p w14:paraId="4DD8CA50" w14:textId="64739BDF" w:rsidR="00EB7458" w:rsidRDefault="00EB7458" w:rsidP="00EB7458">
      <w:pPr>
        <w:pStyle w:val="ListParagraph"/>
        <w:numPr>
          <w:ilvl w:val="2"/>
          <w:numId w:val="6"/>
        </w:numPr>
        <w:jc w:val="both"/>
      </w:pPr>
      <w:r>
        <w:t>Cik klientus ir pārvadājis;</w:t>
      </w:r>
    </w:p>
    <w:p w14:paraId="10D64604" w14:textId="36872106" w:rsidR="00EB7458" w:rsidRDefault="00EB7458" w:rsidP="00EB7458">
      <w:pPr>
        <w:pStyle w:val="ListParagraph"/>
        <w:numPr>
          <w:ilvl w:val="2"/>
          <w:numId w:val="6"/>
        </w:numPr>
        <w:jc w:val="both"/>
      </w:pPr>
      <w:r>
        <w:t>Cik kilometrus kopsummā ir veicis</w:t>
      </w:r>
      <w:r w:rsidR="00CA195B">
        <w:t>.</w:t>
      </w:r>
    </w:p>
    <w:p w14:paraId="0748D0F6" w14:textId="77777777" w:rsidR="00EB7458" w:rsidRDefault="00EB7458" w:rsidP="00EB7458">
      <w:pPr>
        <w:pStyle w:val="ListParagraph"/>
        <w:numPr>
          <w:ilvl w:val="1"/>
          <w:numId w:val="6"/>
        </w:numPr>
        <w:jc w:val="both"/>
      </w:pPr>
      <w:r>
        <w:t>Kopskaitu:</w:t>
      </w:r>
    </w:p>
    <w:p w14:paraId="0F85281D" w14:textId="29DA5352" w:rsidR="00EB7458" w:rsidRDefault="00EB7458" w:rsidP="00EB7458">
      <w:pPr>
        <w:pStyle w:val="ListParagraph"/>
        <w:numPr>
          <w:ilvl w:val="2"/>
          <w:numId w:val="6"/>
        </w:numPr>
        <w:jc w:val="both"/>
      </w:pPr>
      <w:r>
        <w:t>Cik kopumā klienti ir pārvadāti;</w:t>
      </w:r>
    </w:p>
    <w:p w14:paraId="0260A39A" w14:textId="24F76D83" w:rsidR="00EB7458" w:rsidRDefault="00EB7458" w:rsidP="00EB7458">
      <w:pPr>
        <w:pStyle w:val="ListParagraph"/>
        <w:numPr>
          <w:ilvl w:val="2"/>
          <w:numId w:val="6"/>
        </w:numPr>
        <w:jc w:val="both"/>
      </w:pPr>
      <w:r>
        <w:t>Cik kilometri kopsummā veikti</w:t>
      </w:r>
      <w:r w:rsidR="00CA195B">
        <w:t>.</w:t>
      </w:r>
    </w:p>
    <w:p w14:paraId="5070EDDC" w14:textId="5B52C6E0" w:rsidR="00EB7458" w:rsidRDefault="00EB7458" w:rsidP="00EB7458">
      <w:pPr>
        <w:pStyle w:val="ListParagraph"/>
        <w:numPr>
          <w:ilvl w:val="0"/>
          <w:numId w:val="6"/>
        </w:numPr>
        <w:jc w:val="both"/>
      </w:pPr>
      <w:r>
        <w:t xml:space="preserve">Mobilitātes centra dispečeram </w:t>
      </w:r>
      <w:r w:rsidR="00CA195B">
        <w:t>jānodrošina iespēja</w:t>
      </w:r>
      <w:r>
        <w:t xml:space="preserve"> veikt labojum</w:t>
      </w:r>
      <w:r w:rsidR="00CA195B">
        <w:t>us</w:t>
      </w:r>
      <w:r>
        <w:t xml:space="preserve"> maršruta plānā, ja tādi nepieciešami, bet </w:t>
      </w:r>
      <w:r w:rsidR="00CA195B">
        <w:t>transportlīdzekļa vadītājam</w:t>
      </w:r>
      <w:r>
        <w:t xml:space="preserve"> darba izpildes laikā ir </w:t>
      </w:r>
      <w:r w:rsidR="00CA195B">
        <w:t>jānodrošina iespēja</w:t>
      </w:r>
      <w:r>
        <w:t xml:space="preserve"> saņemt aktuāl</w:t>
      </w:r>
      <w:r w:rsidR="00CA195B">
        <w:t xml:space="preserve">ās izmaiņas </w:t>
      </w:r>
      <w:r>
        <w:t xml:space="preserve">darba uzdevumā. </w:t>
      </w:r>
    </w:p>
    <w:p w14:paraId="1762037E" w14:textId="718D766E" w:rsidR="004E1707" w:rsidRDefault="004E1707" w:rsidP="004E1707">
      <w:pPr>
        <w:pStyle w:val="Heading1"/>
      </w:pPr>
      <w:r>
        <w:t>Prasības pārvadātāja daļai</w:t>
      </w:r>
    </w:p>
    <w:p w14:paraId="262CB8D7" w14:textId="69AEF047" w:rsidR="004E1707" w:rsidRDefault="004E1707" w:rsidP="007B4E48">
      <w:pPr>
        <w:pStyle w:val="ListParagraph"/>
        <w:numPr>
          <w:ilvl w:val="0"/>
          <w:numId w:val="7"/>
        </w:numPr>
        <w:jc w:val="both"/>
      </w:pPr>
      <w:r>
        <w:t>Pārvadātā</w:t>
      </w:r>
      <w:r w:rsidR="00CA195B">
        <w:t>ja</w:t>
      </w:r>
      <w:r>
        <w:t xml:space="preserve"> saņem darba uzdevumus no mobilitātes centra </w:t>
      </w:r>
      <w:r w:rsidR="00CA195B">
        <w:t>dispečera</w:t>
      </w:r>
      <w:r>
        <w:t xml:space="preserve">, iepazīstas ar to un deleģē konkrētos uzdevumus </w:t>
      </w:r>
      <w:r w:rsidR="00CA195B" w:rsidRPr="00CA195B">
        <w:t>transportlīdzekļa vadītājam</w:t>
      </w:r>
      <w:r>
        <w:t xml:space="preserve">. </w:t>
      </w:r>
    </w:p>
    <w:p w14:paraId="1CBBCF33" w14:textId="665762FC" w:rsidR="004E1707" w:rsidRDefault="004E1707" w:rsidP="007B4E48">
      <w:pPr>
        <w:pStyle w:val="ListParagraph"/>
        <w:numPr>
          <w:ilvl w:val="0"/>
          <w:numId w:val="7"/>
        </w:numPr>
        <w:jc w:val="both"/>
      </w:pPr>
      <w:r>
        <w:t>Pārvadātāj</w:t>
      </w:r>
      <w:r w:rsidR="00CA195B">
        <w:t>am</w:t>
      </w:r>
      <w:r>
        <w:t xml:space="preserve"> </w:t>
      </w:r>
      <w:r w:rsidR="00CA195B">
        <w:t>jānodrošina iespēja</w:t>
      </w:r>
      <w:r>
        <w:t xml:space="preserve"> sekot līdzi sev padotajiem </w:t>
      </w:r>
      <w:r w:rsidR="00CA195B">
        <w:t>transportlīdzekļa vadītājam</w:t>
      </w:r>
      <w:r>
        <w:t xml:space="preserve"> reālā laikā kartē. </w:t>
      </w:r>
    </w:p>
    <w:p w14:paraId="6C0888C1" w14:textId="761DE87E" w:rsidR="004E1707" w:rsidRDefault="004E1707" w:rsidP="007B4E48">
      <w:pPr>
        <w:pStyle w:val="ListParagraph"/>
        <w:numPr>
          <w:ilvl w:val="0"/>
          <w:numId w:val="7"/>
        </w:numPr>
        <w:jc w:val="both"/>
      </w:pPr>
      <w:r>
        <w:t xml:space="preserve">Pārvadātājam </w:t>
      </w:r>
      <w:r w:rsidR="00CA195B" w:rsidRPr="00CA195B">
        <w:t>jānodrošina iespēja</w:t>
      </w:r>
      <w:r>
        <w:t xml:space="preserve"> veikt atskaišu sagatavošan</w:t>
      </w:r>
      <w:r w:rsidR="00CA195B">
        <w:t>u</w:t>
      </w:r>
      <w:r>
        <w:t xml:space="preserve"> definējamos laika periodos par:</w:t>
      </w:r>
    </w:p>
    <w:p w14:paraId="1E733AEB" w14:textId="6552B425" w:rsidR="004E1707" w:rsidRDefault="00CA195B" w:rsidP="007B4E48">
      <w:pPr>
        <w:pStyle w:val="ListParagraph"/>
        <w:numPr>
          <w:ilvl w:val="1"/>
          <w:numId w:val="7"/>
        </w:numPr>
        <w:jc w:val="both"/>
      </w:pPr>
      <w:r>
        <w:t>K</w:t>
      </w:r>
      <w:r w:rsidR="004E1707">
        <w:t>lientu,  kurus pārvadājis konkrētais pārvadātājs:</w:t>
      </w:r>
    </w:p>
    <w:p w14:paraId="45A804F0" w14:textId="77777777" w:rsidR="004E1707" w:rsidRDefault="004E1707" w:rsidP="007B4E48">
      <w:pPr>
        <w:pStyle w:val="ListParagraph"/>
        <w:numPr>
          <w:ilvl w:val="2"/>
          <w:numId w:val="7"/>
        </w:numPr>
        <w:jc w:val="both"/>
      </w:pPr>
      <w:r>
        <w:t xml:space="preserve"> Cik braucienus ir veicis;</w:t>
      </w:r>
    </w:p>
    <w:p w14:paraId="59D25489" w14:textId="09263700" w:rsidR="004E1707" w:rsidRDefault="004E1707" w:rsidP="007B4E48">
      <w:pPr>
        <w:pStyle w:val="ListParagraph"/>
        <w:numPr>
          <w:ilvl w:val="2"/>
          <w:numId w:val="7"/>
        </w:numPr>
        <w:jc w:val="both"/>
      </w:pPr>
      <w:r>
        <w:t xml:space="preserve"> Cik kilometrus kopsummā </w:t>
      </w:r>
      <w:r w:rsidR="00AB1D48">
        <w:t>i</w:t>
      </w:r>
      <w:r>
        <w:t>r veicis;</w:t>
      </w:r>
    </w:p>
    <w:p w14:paraId="7501F471" w14:textId="487B4F13" w:rsidR="004E1707" w:rsidRDefault="00CA195B" w:rsidP="007B4E48">
      <w:pPr>
        <w:pStyle w:val="ListParagraph"/>
        <w:numPr>
          <w:ilvl w:val="1"/>
          <w:numId w:val="7"/>
        </w:numPr>
        <w:jc w:val="both"/>
      </w:pPr>
      <w:r>
        <w:t>T</w:t>
      </w:r>
      <w:r>
        <w:t>ransportlīdzekļa vadītāj</w:t>
      </w:r>
      <w:r>
        <w:t>u</w:t>
      </w:r>
      <w:r w:rsidR="004E1707">
        <w:t>,  kurš strādā pie konkrētā pārvadātāja:</w:t>
      </w:r>
    </w:p>
    <w:p w14:paraId="670B89BC" w14:textId="259E3085" w:rsidR="004E1707" w:rsidRDefault="004E1707" w:rsidP="007B4E48">
      <w:pPr>
        <w:pStyle w:val="ListParagraph"/>
        <w:numPr>
          <w:ilvl w:val="2"/>
          <w:numId w:val="7"/>
        </w:numPr>
        <w:jc w:val="both"/>
      </w:pPr>
      <w:r>
        <w:t xml:space="preserve"> Cik klientus ir pārvadājis;</w:t>
      </w:r>
    </w:p>
    <w:p w14:paraId="40AFE6B6" w14:textId="77777777" w:rsidR="004E1707" w:rsidRDefault="004E1707" w:rsidP="007B4E48">
      <w:pPr>
        <w:pStyle w:val="ListParagraph"/>
        <w:numPr>
          <w:ilvl w:val="2"/>
          <w:numId w:val="7"/>
        </w:numPr>
        <w:jc w:val="both"/>
      </w:pPr>
      <w:r>
        <w:t>Cik kilometrus kopsummā ir veicis;</w:t>
      </w:r>
    </w:p>
    <w:p w14:paraId="37329FCC" w14:textId="519089C0" w:rsidR="004E1707" w:rsidRDefault="00CA195B" w:rsidP="007B4E48">
      <w:pPr>
        <w:pStyle w:val="ListParagraph"/>
        <w:numPr>
          <w:ilvl w:val="1"/>
          <w:numId w:val="7"/>
        </w:numPr>
        <w:jc w:val="both"/>
      </w:pPr>
      <w:r>
        <w:t>Konkrēto p</w:t>
      </w:r>
      <w:r w:rsidR="004E1707">
        <w:t>ārvadātāju:</w:t>
      </w:r>
    </w:p>
    <w:p w14:paraId="2C291A1F" w14:textId="723037AA" w:rsidR="004E1707" w:rsidRDefault="004E1707" w:rsidP="007B4E48">
      <w:pPr>
        <w:pStyle w:val="ListParagraph"/>
        <w:numPr>
          <w:ilvl w:val="2"/>
          <w:numId w:val="7"/>
        </w:numPr>
        <w:jc w:val="both"/>
      </w:pPr>
      <w:r>
        <w:t>Cik braucējus klientus ir pārvadājis;</w:t>
      </w:r>
    </w:p>
    <w:p w14:paraId="3FDBD5E7" w14:textId="77777777" w:rsidR="004E1707" w:rsidRDefault="004E1707" w:rsidP="004E1707">
      <w:pPr>
        <w:pStyle w:val="ListParagraph"/>
        <w:numPr>
          <w:ilvl w:val="2"/>
          <w:numId w:val="7"/>
        </w:numPr>
        <w:jc w:val="both"/>
      </w:pPr>
      <w:r>
        <w:t>Cik kilometrus kopsummā ir veicis.</w:t>
      </w:r>
    </w:p>
    <w:p w14:paraId="6FA9D30F" w14:textId="77777777" w:rsidR="004E1707" w:rsidRDefault="004E1707" w:rsidP="004E1707">
      <w:pPr>
        <w:jc w:val="both"/>
      </w:pPr>
    </w:p>
    <w:p w14:paraId="6112E5FA" w14:textId="3CBB9D51" w:rsidR="004E1707" w:rsidRDefault="004E1707" w:rsidP="004E1707">
      <w:pPr>
        <w:pStyle w:val="Heading1"/>
      </w:pPr>
      <w:r>
        <w:t xml:space="preserve">Prasības </w:t>
      </w:r>
      <w:r w:rsidR="00CA195B" w:rsidRPr="00CA195B">
        <w:t>transportlīdzekļa vadītāja</w:t>
      </w:r>
      <w:r>
        <w:t xml:space="preserve"> programmatūras daļai</w:t>
      </w:r>
    </w:p>
    <w:p w14:paraId="2D0D87A8" w14:textId="50435BBC" w:rsidR="004E1707" w:rsidRDefault="00CA195B" w:rsidP="007B4E48">
      <w:pPr>
        <w:pStyle w:val="ListParagraph"/>
        <w:numPr>
          <w:ilvl w:val="0"/>
          <w:numId w:val="8"/>
        </w:numPr>
        <w:jc w:val="both"/>
      </w:pPr>
      <w:r>
        <w:t>T</w:t>
      </w:r>
      <w:r>
        <w:t>ransportlīdzekļa vadītāj</w:t>
      </w:r>
      <w:r>
        <w:t>s</w:t>
      </w:r>
      <w:r w:rsidR="004E1707">
        <w:t xml:space="preserve">, </w:t>
      </w:r>
      <w:r>
        <w:t>autorizējoties</w:t>
      </w:r>
      <w:r w:rsidR="004E1707">
        <w:t xml:space="preserve"> programmatūrā, redz sev piešķirto uzdevumu sarakstu, ar kuriem viņš var iepazīties</w:t>
      </w:r>
      <w:r w:rsidR="0028340C">
        <w:t xml:space="preserve">. Atverot ierakstu, </w:t>
      </w:r>
      <w:r w:rsidRPr="00CA195B">
        <w:t>transportlīdzekļa vadītāj</w:t>
      </w:r>
      <w:r>
        <w:t>s</w:t>
      </w:r>
      <w:r w:rsidR="0028340C">
        <w:t xml:space="preserve"> var iepazīties ar veicamā brauciena kopskatu, mainīt mērogu, iepazīties ar pieturas punktiem, kur </w:t>
      </w:r>
      <w:r>
        <w:t>iekāps un izkāps</w:t>
      </w:r>
      <w:r w:rsidR="0028340C">
        <w:t xml:space="preserve"> klients, viņa vārd</w:t>
      </w:r>
      <w:r>
        <w:t>u</w:t>
      </w:r>
      <w:r w:rsidR="0028340C">
        <w:t>, uzvārd</w:t>
      </w:r>
      <w:r>
        <w:t>u</w:t>
      </w:r>
      <w:r w:rsidR="0028340C">
        <w:t>, telefona numur</w:t>
      </w:r>
      <w:r>
        <w:t>u</w:t>
      </w:r>
      <w:r w:rsidR="007B4E48">
        <w:t>.</w:t>
      </w:r>
    </w:p>
    <w:p w14:paraId="7B19F7B8" w14:textId="5A38C896" w:rsidR="007B4E48" w:rsidRDefault="007B4E48" w:rsidP="007B4E48">
      <w:pPr>
        <w:pStyle w:val="ListParagraph"/>
        <w:numPr>
          <w:ilvl w:val="0"/>
          <w:numId w:val="8"/>
        </w:numPr>
        <w:jc w:val="both"/>
      </w:pPr>
      <w:r>
        <w:t xml:space="preserve">Uzsākot reisu, </w:t>
      </w:r>
      <w:r w:rsidR="00CA195B" w:rsidRPr="00CA195B">
        <w:t>transportlīdzekļa vadītājam</w:t>
      </w:r>
      <w:r>
        <w:t xml:space="preserve"> jānospiež poga, ka</w:t>
      </w:r>
      <w:r w:rsidR="0010778B">
        <w:t>d</w:t>
      </w:r>
      <w:r>
        <w:t xml:space="preserve"> reiss tiek uzsākts un kad tas ir izpildīts. </w:t>
      </w:r>
    </w:p>
    <w:p w14:paraId="2E4136D2" w14:textId="45B4D18B" w:rsidR="004E1707" w:rsidRDefault="0010778B" w:rsidP="007B4E48">
      <w:pPr>
        <w:pStyle w:val="ListParagraph"/>
        <w:numPr>
          <w:ilvl w:val="0"/>
          <w:numId w:val="8"/>
        </w:numPr>
        <w:jc w:val="both"/>
      </w:pPr>
      <w:r>
        <w:t>T</w:t>
      </w:r>
      <w:r w:rsidRPr="0010778B">
        <w:t>ransportlīdzekļa vadītājam</w:t>
      </w:r>
      <w:r w:rsidR="0028340C">
        <w:t xml:space="preserve"> ir jāapstiprina, kad klients ir uzņemts, </w:t>
      </w:r>
      <w:r w:rsidR="007B4E48">
        <w:t xml:space="preserve">ja klients nav </w:t>
      </w:r>
      <w:r>
        <w:t>iekāpšanas vietā</w:t>
      </w:r>
      <w:r w:rsidR="007B4E48">
        <w:t xml:space="preserve">, kad </w:t>
      </w:r>
      <w:r>
        <w:t>klients izkāpis.</w:t>
      </w:r>
      <w:r w:rsidR="007B4E48">
        <w:t xml:space="preserve"> </w:t>
      </w:r>
      <w:r>
        <w:t>T</w:t>
      </w:r>
      <w:r>
        <w:t xml:space="preserve">ransportlīdzekļa vadītājam </w:t>
      </w:r>
      <w:r w:rsidR="007B4E48">
        <w:t>jā</w:t>
      </w:r>
      <w:r>
        <w:t xml:space="preserve">būt nodrošinātai iespējai </w:t>
      </w:r>
      <w:r w:rsidR="007B4E48">
        <w:t>veikt zvanu klientam</w:t>
      </w:r>
      <w:r>
        <w:t>.</w:t>
      </w:r>
    </w:p>
    <w:p w14:paraId="16E0DC33" w14:textId="3ED67CE0" w:rsidR="007B4E48" w:rsidRDefault="0010778B" w:rsidP="007B4E48">
      <w:pPr>
        <w:pStyle w:val="ListParagraph"/>
        <w:numPr>
          <w:ilvl w:val="0"/>
          <w:numId w:val="8"/>
        </w:numPr>
        <w:jc w:val="both"/>
      </w:pPr>
      <w:r>
        <w:t>T</w:t>
      </w:r>
      <w:r w:rsidRPr="0010778B">
        <w:t>ransportlīdzekļa vadītāja</w:t>
      </w:r>
      <w:r w:rsidR="007B4E48">
        <w:t xml:space="preserve"> rīcībā būs mobilā iekārta ar interneta </w:t>
      </w:r>
      <w:proofErr w:type="spellStart"/>
      <w:r w:rsidR="007B4E48">
        <w:t>pieslēgumu</w:t>
      </w:r>
      <w:proofErr w:type="spellEnd"/>
      <w:r w:rsidR="007B4E48">
        <w:t xml:space="preserve"> un globālās pozicionēšanas sistēmas atbalstu vietas noteikšanai. </w:t>
      </w:r>
    </w:p>
    <w:p w14:paraId="4B6C560F" w14:textId="76E3E1DB" w:rsidR="007B4E48" w:rsidRDefault="007B4E48" w:rsidP="007B4E48">
      <w:pPr>
        <w:pStyle w:val="ListParagraph"/>
        <w:numPr>
          <w:ilvl w:val="0"/>
          <w:numId w:val="8"/>
        </w:numPr>
        <w:jc w:val="both"/>
      </w:pPr>
      <w:r>
        <w:t xml:space="preserve">Programmatūrai jāvar pagaidu režīmā darboties arī tad, ja kādā no brīžiem nav pieejams interneta </w:t>
      </w:r>
      <w:proofErr w:type="spellStart"/>
      <w:r>
        <w:t>pieslēgums</w:t>
      </w:r>
      <w:proofErr w:type="spellEnd"/>
      <w:r>
        <w:t>.</w:t>
      </w:r>
    </w:p>
    <w:p w14:paraId="1F5C9103" w14:textId="33FF30D4" w:rsidR="0010778B" w:rsidRDefault="0010778B" w:rsidP="0010778B">
      <w:pPr>
        <w:jc w:val="both"/>
      </w:pPr>
    </w:p>
    <w:p w14:paraId="6001143F" w14:textId="0F0DE02D" w:rsidR="0010778B" w:rsidRDefault="0010778B" w:rsidP="0010778B">
      <w:pPr>
        <w:pStyle w:val="Heading1"/>
      </w:pPr>
      <w:r>
        <w:t>Plānotais pakalpojuma izpildes termiņš</w:t>
      </w:r>
    </w:p>
    <w:p w14:paraId="225DDCEA" w14:textId="1D7F010C" w:rsidR="0010778B" w:rsidRDefault="0010778B" w:rsidP="0010778B">
      <w:pPr>
        <w:pStyle w:val="ListParagraph"/>
        <w:numPr>
          <w:ilvl w:val="0"/>
          <w:numId w:val="12"/>
        </w:numPr>
      </w:pPr>
      <w:r>
        <w:t>Viena mēneša laikā no līguma noslēgšanas – testa vide;</w:t>
      </w:r>
    </w:p>
    <w:p w14:paraId="29912241" w14:textId="77777777" w:rsidR="0010778B" w:rsidRDefault="0010778B" w:rsidP="0010778B">
      <w:pPr>
        <w:pStyle w:val="ListParagraph"/>
        <w:numPr>
          <w:ilvl w:val="0"/>
          <w:numId w:val="12"/>
        </w:numPr>
      </w:pPr>
      <w:r>
        <w:t>Trīs mēnešu laikā no līguma noslēgšanas – produkcijas vide;</w:t>
      </w:r>
    </w:p>
    <w:p w14:paraId="2C57E920" w14:textId="7FD45F2A" w:rsidR="0010778B" w:rsidRDefault="003D641A" w:rsidP="0010778B">
      <w:pPr>
        <w:pStyle w:val="ListParagraph"/>
        <w:numPr>
          <w:ilvl w:val="0"/>
          <w:numId w:val="12"/>
        </w:numPr>
      </w:pPr>
      <w:r>
        <w:t xml:space="preserve">Prognozētais programmatūras izmantošanas ilgums – viens gads. </w:t>
      </w:r>
      <w:r w:rsidR="0010778B">
        <w:t xml:space="preserve"> </w:t>
      </w:r>
    </w:p>
    <w:p w14:paraId="1153D9B4" w14:textId="269EEBEC" w:rsidR="003D641A" w:rsidRDefault="003D641A" w:rsidP="003D641A"/>
    <w:p w14:paraId="39CD7994" w14:textId="1ABDE920" w:rsidR="003D641A" w:rsidRDefault="003D641A" w:rsidP="003D641A"/>
    <w:p w14:paraId="02A5399C" w14:textId="77777777" w:rsidR="003D641A" w:rsidRPr="0010778B" w:rsidRDefault="003D641A" w:rsidP="003D641A"/>
    <w:sectPr w:rsidR="003D641A" w:rsidRPr="0010778B" w:rsidSect="003D641A">
      <w:head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F299" w14:textId="77777777" w:rsidR="00711074" w:rsidRDefault="00711074" w:rsidP="003D641A">
      <w:pPr>
        <w:spacing w:after="0" w:line="240" w:lineRule="auto"/>
      </w:pPr>
      <w:r>
        <w:separator/>
      </w:r>
    </w:p>
  </w:endnote>
  <w:endnote w:type="continuationSeparator" w:id="0">
    <w:p w14:paraId="60C581CE" w14:textId="77777777" w:rsidR="00711074" w:rsidRDefault="00711074" w:rsidP="003D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8D6E" w14:textId="77777777" w:rsidR="00711074" w:rsidRDefault="00711074" w:rsidP="003D641A">
      <w:pPr>
        <w:spacing w:after="0" w:line="240" w:lineRule="auto"/>
      </w:pPr>
      <w:r>
        <w:separator/>
      </w:r>
    </w:p>
  </w:footnote>
  <w:footnote w:type="continuationSeparator" w:id="0">
    <w:p w14:paraId="53E1B586" w14:textId="77777777" w:rsidR="00711074" w:rsidRDefault="00711074" w:rsidP="003D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822B" w14:textId="77777777" w:rsidR="003D641A" w:rsidRDefault="003D641A" w:rsidP="003D641A">
    <w:pPr>
      <w:jc w:val="center"/>
      <w:rPr>
        <w:rFonts w:ascii="Times New Roman" w:hAnsi="Times New Roman"/>
        <w:b/>
        <w:sz w:val="28"/>
        <w:szCs w:val="28"/>
      </w:rPr>
    </w:pPr>
    <w:r>
      <w:rPr>
        <w:noProof/>
      </w:rPr>
      <w:drawing>
        <wp:inline distT="0" distB="0" distL="0" distR="0" wp14:anchorId="34C86FCF" wp14:editId="087616EB">
          <wp:extent cx="1881505" cy="656590"/>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656590"/>
                  </a:xfrm>
                  <a:prstGeom prst="rect">
                    <a:avLst/>
                  </a:prstGeom>
                  <a:noFill/>
                </pic:spPr>
              </pic:pic>
            </a:graphicData>
          </a:graphic>
        </wp:inline>
      </w:drawing>
    </w:r>
    <w:r>
      <w:rPr>
        <w:rFonts w:ascii="Times New Roman" w:hAnsi="Times New Roman"/>
        <w:b/>
        <w:noProof/>
        <w:sz w:val="28"/>
        <w:szCs w:val="28"/>
      </w:rPr>
      <w:drawing>
        <wp:inline distT="0" distB="0" distL="0" distR="0" wp14:anchorId="3559EA1F" wp14:editId="55777C4E">
          <wp:extent cx="2834640" cy="76835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4640" cy="768350"/>
                  </a:xfrm>
                  <a:prstGeom prst="rect">
                    <a:avLst/>
                  </a:prstGeom>
                  <a:noFill/>
                </pic:spPr>
              </pic:pic>
            </a:graphicData>
          </a:graphic>
        </wp:inline>
      </w:drawing>
    </w:r>
    <w:r>
      <w:rPr>
        <w:rFonts w:ascii="Times New Roman" w:hAnsi="Times New Roman"/>
        <w:b/>
        <w:noProof/>
        <w:sz w:val="28"/>
        <w:szCs w:val="28"/>
      </w:rPr>
      <w:drawing>
        <wp:inline distT="0" distB="0" distL="0" distR="0" wp14:anchorId="63E89C64" wp14:editId="6DC4A348">
          <wp:extent cx="1195070" cy="8413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070" cy="841375"/>
                  </a:xfrm>
                  <a:prstGeom prst="rect">
                    <a:avLst/>
                  </a:prstGeom>
                  <a:noFill/>
                </pic:spPr>
              </pic:pic>
            </a:graphicData>
          </a:graphic>
        </wp:inline>
      </w:drawing>
    </w:r>
  </w:p>
  <w:p w14:paraId="5F3116F6" w14:textId="77777777" w:rsidR="003D641A" w:rsidRDefault="003D6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5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00189"/>
    <w:multiLevelType w:val="hybridMultilevel"/>
    <w:tmpl w:val="15EC5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F52494"/>
    <w:multiLevelType w:val="hybridMultilevel"/>
    <w:tmpl w:val="FCC001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557E0"/>
    <w:multiLevelType w:val="hybridMultilevel"/>
    <w:tmpl w:val="E0B2A6A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 w15:restartNumberingAfterBreak="0">
    <w:nsid w:val="20E93A93"/>
    <w:multiLevelType w:val="hybridMultilevel"/>
    <w:tmpl w:val="318E603E"/>
    <w:lvl w:ilvl="0" w:tplc="85C446AC">
      <w:start w:val="1"/>
      <w:numFmt w:val="bullet"/>
      <w:lvlText w:val=""/>
      <w:lvlJc w:val="left"/>
      <w:pPr>
        <w:ind w:left="720"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AE1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C61422"/>
    <w:multiLevelType w:val="hybridMultilevel"/>
    <w:tmpl w:val="0E72722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345F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0B4855"/>
    <w:multiLevelType w:val="hybridMultilevel"/>
    <w:tmpl w:val="6AFA65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505DA5"/>
    <w:multiLevelType w:val="hybridMultilevel"/>
    <w:tmpl w:val="197AE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EB25B6"/>
    <w:multiLevelType w:val="hybridMultilevel"/>
    <w:tmpl w:val="C1EE5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AA7F64"/>
    <w:multiLevelType w:val="hybridMultilevel"/>
    <w:tmpl w:val="CD6C4EA0"/>
    <w:lvl w:ilvl="0" w:tplc="0426000F">
      <w:start w:val="1"/>
      <w:numFmt w:val="decimal"/>
      <w:lvlText w:val="%1."/>
      <w:lvlJc w:val="left"/>
      <w:pPr>
        <w:ind w:left="871" w:hanging="360"/>
      </w:pPr>
    </w:lvl>
    <w:lvl w:ilvl="1" w:tplc="04260019" w:tentative="1">
      <w:start w:val="1"/>
      <w:numFmt w:val="lowerLetter"/>
      <w:lvlText w:val="%2."/>
      <w:lvlJc w:val="left"/>
      <w:pPr>
        <w:ind w:left="1591" w:hanging="360"/>
      </w:pPr>
    </w:lvl>
    <w:lvl w:ilvl="2" w:tplc="0426001B" w:tentative="1">
      <w:start w:val="1"/>
      <w:numFmt w:val="lowerRoman"/>
      <w:lvlText w:val="%3."/>
      <w:lvlJc w:val="right"/>
      <w:pPr>
        <w:ind w:left="2311" w:hanging="180"/>
      </w:pPr>
    </w:lvl>
    <w:lvl w:ilvl="3" w:tplc="0426000F" w:tentative="1">
      <w:start w:val="1"/>
      <w:numFmt w:val="decimal"/>
      <w:lvlText w:val="%4."/>
      <w:lvlJc w:val="left"/>
      <w:pPr>
        <w:ind w:left="3031" w:hanging="360"/>
      </w:pPr>
    </w:lvl>
    <w:lvl w:ilvl="4" w:tplc="04260019" w:tentative="1">
      <w:start w:val="1"/>
      <w:numFmt w:val="lowerLetter"/>
      <w:lvlText w:val="%5."/>
      <w:lvlJc w:val="left"/>
      <w:pPr>
        <w:ind w:left="3751" w:hanging="360"/>
      </w:pPr>
    </w:lvl>
    <w:lvl w:ilvl="5" w:tplc="0426001B" w:tentative="1">
      <w:start w:val="1"/>
      <w:numFmt w:val="lowerRoman"/>
      <w:lvlText w:val="%6."/>
      <w:lvlJc w:val="right"/>
      <w:pPr>
        <w:ind w:left="4471" w:hanging="180"/>
      </w:pPr>
    </w:lvl>
    <w:lvl w:ilvl="6" w:tplc="0426000F" w:tentative="1">
      <w:start w:val="1"/>
      <w:numFmt w:val="decimal"/>
      <w:lvlText w:val="%7."/>
      <w:lvlJc w:val="left"/>
      <w:pPr>
        <w:ind w:left="5191" w:hanging="360"/>
      </w:pPr>
    </w:lvl>
    <w:lvl w:ilvl="7" w:tplc="04260019" w:tentative="1">
      <w:start w:val="1"/>
      <w:numFmt w:val="lowerLetter"/>
      <w:lvlText w:val="%8."/>
      <w:lvlJc w:val="left"/>
      <w:pPr>
        <w:ind w:left="5911" w:hanging="360"/>
      </w:pPr>
    </w:lvl>
    <w:lvl w:ilvl="8" w:tplc="0426001B" w:tentative="1">
      <w:start w:val="1"/>
      <w:numFmt w:val="lowerRoman"/>
      <w:lvlText w:val="%9."/>
      <w:lvlJc w:val="right"/>
      <w:pPr>
        <w:ind w:left="6631" w:hanging="180"/>
      </w:pPr>
    </w:lvl>
  </w:abstractNum>
  <w:num w:numId="1">
    <w:abstractNumId w:val="10"/>
  </w:num>
  <w:num w:numId="2">
    <w:abstractNumId w:val="2"/>
  </w:num>
  <w:num w:numId="3">
    <w:abstractNumId w:val="4"/>
  </w:num>
  <w:num w:numId="4">
    <w:abstractNumId w:val="8"/>
  </w:num>
  <w:num w:numId="5">
    <w:abstractNumId w:val="11"/>
  </w:num>
  <w:num w:numId="6">
    <w:abstractNumId w:val="0"/>
  </w:num>
  <w:num w:numId="7">
    <w:abstractNumId w:val="5"/>
  </w:num>
  <w:num w:numId="8">
    <w:abstractNumId w:val="7"/>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60"/>
    <w:rsid w:val="00043759"/>
    <w:rsid w:val="000B6BBE"/>
    <w:rsid w:val="00103E43"/>
    <w:rsid w:val="0010778B"/>
    <w:rsid w:val="0028340C"/>
    <w:rsid w:val="002D20BD"/>
    <w:rsid w:val="0030149A"/>
    <w:rsid w:val="00317520"/>
    <w:rsid w:val="00387E83"/>
    <w:rsid w:val="003C3696"/>
    <w:rsid w:val="003D641A"/>
    <w:rsid w:val="003F4112"/>
    <w:rsid w:val="004A4D5D"/>
    <w:rsid w:val="004E0B60"/>
    <w:rsid w:val="004E1707"/>
    <w:rsid w:val="005138FF"/>
    <w:rsid w:val="005A28D6"/>
    <w:rsid w:val="005B2739"/>
    <w:rsid w:val="00622012"/>
    <w:rsid w:val="006D1332"/>
    <w:rsid w:val="00711074"/>
    <w:rsid w:val="007133CA"/>
    <w:rsid w:val="00770DA0"/>
    <w:rsid w:val="007857E4"/>
    <w:rsid w:val="007B4E48"/>
    <w:rsid w:val="008A3B59"/>
    <w:rsid w:val="008C708E"/>
    <w:rsid w:val="008F3010"/>
    <w:rsid w:val="009B663C"/>
    <w:rsid w:val="009F7D11"/>
    <w:rsid w:val="00A21B84"/>
    <w:rsid w:val="00A36F26"/>
    <w:rsid w:val="00A94E9D"/>
    <w:rsid w:val="00AB1D48"/>
    <w:rsid w:val="00AD3165"/>
    <w:rsid w:val="00AF2C10"/>
    <w:rsid w:val="00B07391"/>
    <w:rsid w:val="00B12309"/>
    <w:rsid w:val="00B75ACB"/>
    <w:rsid w:val="00B94236"/>
    <w:rsid w:val="00B97593"/>
    <w:rsid w:val="00BA500A"/>
    <w:rsid w:val="00BE0764"/>
    <w:rsid w:val="00BF7F6A"/>
    <w:rsid w:val="00C00181"/>
    <w:rsid w:val="00C319A6"/>
    <w:rsid w:val="00C938F7"/>
    <w:rsid w:val="00CA195B"/>
    <w:rsid w:val="00CE713F"/>
    <w:rsid w:val="00DD7446"/>
    <w:rsid w:val="00DE6D75"/>
    <w:rsid w:val="00E87208"/>
    <w:rsid w:val="00EB7458"/>
    <w:rsid w:val="00EF3C26"/>
    <w:rsid w:val="00F10E7C"/>
    <w:rsid w:val="00FE0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3B82"/>
  <w15:chartTrackingRefBased/>
  <w15:docId w15:val="{A575A7B4-0057-4A6C-8BEC-F42E9D9C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60"/>
    <w:pPr>
      <w:widowControl w:val="0"/>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A36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3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E0B60"/>
    <w:rPr>
      <w:sz w:val="20"/>
      <w:szCs w:val="20"/>
      <w:lang w:eastAsia="lv-LV"/>
    </w:rPr>
  </w:style>
  <w:style w:type="character" w:customStyle="1" w:styleId="BodyTextChar">
    <w:name w:val="Body Text Char"/>
    <w:basedOn w:val="DefaultParagraphFont"/>
    <w:link w:val="BodyText"/>
    <w:uiPriority w:val="99"/>
    <w:semiHidden/>
    <w:rsid w:val="004E0B60"/>
    <w:rPr>
      <w:rFonts w:ascii="Calibri" w:eastAsia="Calibri" w:hAnsi="Calibri" w:cs="Times New Roman"/>
      <w:sz w:val="20"/>
      <w:szCs w:val="20"/>
      <w:lang w:eastAsia="lv-LV"/>
    </w:rPr>
  </w:style>
  <w:style w:type="paragraph" w:styleId="BalloonText">
    <w:name w:val="Balloon Text"/>
    <w:basedOn w:val="Normal"/>
    <w:link w:val="BalloonTextChar"/>
    <w:uiPriority w:val="99"/>
    <w:semiHidden/>
    <w:unhideWhenUsed/>
    <w:rsid w:val="004E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60"/>
    <w:rPr>
      <w:rFonts w:ascii="Segoe UI" w:eastAsia="Calibri" w:hAnsi="Segoe UI" w:cs="Segoe UI"/>
      <w:sz w:val="18"/>
      <w:szCs w:val="18"/>
    </w:rPr>
  </w:style>
  <w:style w:type="paragraph" w:styleId="ListParagraph">
    <w:name w:val="List Paragraph"/>
    <w:basedOn w:val="Normal"/>
    <w:qFormat/>
    <w:rsid w:val="00A36F26"/>
    <w:pPr>
      <w:ind w:left="720"/>
      <w:contextualSpacing/>
    </w:pPr>
  </w:style>
  <w:style w:type="character" w:customStyle="1" w:styleId="Heading1Char">
    <w:name w:val="Heading 1 Char"/>
    <w:basedOn w:val="DefaultParagraphFont"/>
    <w:link w:val="Heading1"/>
    <w:uiPriority w:val="9"/>
    <w:rsid w:val="00A36F2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7208"/>
    <w:rPr>
      <w:sz w:val="16"/>
      <w:szCs w:val="16"/>
    </w:rPr>
  </w:style>
  <w:style w:type="paragraph" w:styleId="CommentText">
    <w:name w:val="annotation text"/>
    <w:basedOn w:val="Normal"/>
    <w:link w:val="CommentTextChar"/>
    <w:uiPriority w:val="99"/>
    <w:semiHidden/>
    <w:unhideWhenUsed/>
    <w:rsid w:val="00E87208"/>
    <w:pPr>
      <w:spacing w:line="240" w:lineRule="auto"/>
    </w:pPr>
    <w:rPr>
      <w:sz w:val="20"/>
      <w:szCs w:val="20"/>
    </w:rPr>
  </w:style>
  <w:style w:type="character" w:customStyle="1" w:styleId="CommentTextChar">
    <w:name w:val="Comment Text Char"/>
    <w:basedOn w:val="DefaultParagraphFont"/>
    <w:link w:val="CommentText"/>
    <w:uiPriority w:val="99"/>
    <w:semiHidden/>
    <w:rsid w:val="00E872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7208"/>
    <w:rPr>
      <w:b/>
      <w:bCs/>
    </w:rPr>
  </w:style>
  <w:style w:type="character" w:customStyle="1" w:styleId="CommentSubjectChar">
    <w:name w:val="Comment Subject Char"/>
    <w:basedOn w:val="CommentTextChar"/>
    <w:link w:val="CommentSubject"/>
    <w:uiPriority w:val="99"/>
    <w:semiHidden/>
    <w:rsid w:val="00E87208"/>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B1230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D64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641A"/>
    <w:rPr>
      <w:rFonts w:ascii="Calibri" w:eastAsia="Calibri" w:hAnsi="Calibri" w:cs="Times New Roman"/>
    </w:rPr>
  </w:style>
  <w:style w:type="paragraph" w:styleId="Footer">
    <w:name w:val="footer"/>
    <w:basedOn w:val="Normal"/>
    <w:link w:val="FooterChar"/>
    <w:uiPriority w:val="99"/>
    <w:unhideWhenUsed/>
    <w:rsid w:val="003D64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64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A4FC-4758-42C4-B796-BF0EA4FD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5785</Words>
  <Characters>3298</Characters>
  <Application>Microsoft Office Word</Application>
  <DocSecurity>0</DocSecurity>
  <Lines>27</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Vispārējs pakalpojuma apraksts</vt:lpstr>
      <vt:lpstr>Prasības programmatūrai</vt:lpstr>
      <vt:lpstr>Prasības mobilitātes centra daļai</vt:lpstr>
      <vt:lpstr>Prasības pārvadātāja daļai</vt:lpstr>
      <vt:lpstr>Prasības transportlīdzekļa vadītāja programmatūras daļai</vt:lpstr>
      <vt:lpstr>Plānotais pakalpojuma izpildes termiņš</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Upenieks</dc:creator>
  <cp:keywords/>
  <dc:description/>
  <cp:lastModifiedBy>Ina Miķelsone</cp:lastModifiedBy>
  <cp:revision>2</cp:revision>
  <dcterms:created xsi:type="dcterms:W3CDTF">2019-04-05T12:45:00Z</dcterms:created>
  <dcterms:modified xsi:type="dcterms:W3CDTF">2019-04-05T12:45:00Z</dcterms:modified>
</cp:coreProperties>
</file>